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0E" w:rsidRPr="000F0BB6" w:rsidRDefault="008E3D0E" w:rsidP="008E3D0E">
      <w:pPr>
        <w:widowControl w:val="0"/>
        <w:autoSpaceDE w:val="0"/>
        <w:autoSpaceDN w:val="0"/>
        <w:adjustRightInd w:val="0"/>
        <w:spacing w:after="0" w:line="240" w:lineRule="auto"/>
        <w:ind w:left="-540" w:right="-360"/>
        <w:jc w:val="both"/>
        <w:rPr>
          <w:rFonts w:ascii="Cambria Math" w:hAnsi="Cambria Math"/>
          <w:b/>
          <w:bCs/>
          <w:color w:val="009EE3"/>
          <w:w w:val="86"/>
          <w:sz w:val="72"/>
          <w:szCs w:val="44"/>
        </w:rPr>
      </w:pPr>
      <w:bookmarkStart w:id="0" w:name="_GoBack"/>
      <w:r w:rsidRPr="000F0BB6">
        <w:rPr>
          <w:rFonts w:ascii="Cambria Math" w:hAnsi="Cambria Math"/>
          <w:b/>
          <w:bCs/>
          <w:color w:val="009EE3"/>
          <w:w w:val="86"/>
          <w:sz w:val="72"/>
          <w:szCs w:val="44"/>
        </w:rPr>
        <w:t>PAKGEN POWER LIMITED</w:t>
      </w:r>
    </w:p>
    <w:bookmarkEnd w:id="0"/>
    <w:p w:rsidR="008E3D0E" w:rsidRPr="00792102" w:rsidRDefault="008E3D0E" w:rsidP="008E3D0E">
      <w:pPr>
        <w:widowControl w:val="0"/>
        <w:autoSpaceDE w:val="0"/>
        <w:autoSpaceDN w:val="0"/>
        <w:adjustRightInd w:val="0"/>
        <w:spacing w:after="0" w:line="240" w:lineRule="auto"/>
        <w:ind w:left="-540" w:right="-360"/>
        <w:jc w:val="both"/>
        <w:rPr>
          <w:rFonts w:ascii="Cambria Math" w:hAnsi="Cambria Math"/>
          <w:b/>
          <w:bCs/>
          <w:color w:val="009EE3"/>
          <w:w w:val="86"/>
          <w:sz w:val="44"/>
          <w:szCs w:val="28"/>
        </w:rPr>
      </w:pPr>
      <w:r w:rsidRPr="004D6570">
        <w:rPr>
          <w:rFonts w:ascii="Cambria Math" w:hAnsi="Cambria Math"/>
          <w:b/>
          <w:bCs/>
          <w:color w:val="009EE3"/>
          <w:w w:val="86"/>
          <w:sz w:val="96"/>
          <w:szCs w:val="48"/>
        </w:rPr>
        <w:t xml:space="preserve">PROFILE </w:t>
      </w:r>
      <w:r w:rsidR="00E77C7D" w:rsidRPr="004D6570">
        <w:rPr>
          <w:rFonts w:ascii="Cambria Math" w:hAnsi="Cambria Math"/>
          <w:b/>
          <w:bCs/>
          <w:color w:val="009EE3"/>
          <w:w w:val="86"/>
          <w:sz w:val="96"/>
          <w:szCs w:val="48"/>
        </w:rPr>
        <w:t xml:space="preserve">OF </w:t>
      </w:r>
      <w:r w:rsidR="00831591" w:rsidRPr="004D6570">
        <w:rPr>
          <w:rFonts w:ascii="Cambria Math" w:hAnsi="Cambria Math"/>
          <w:b/>
          <w:bCs/>
          <w:color w:val="009EE3"/>
          <w:w w:val="86"/>
          <w:sz w:val="96"/>
          <w:szCs w:val="48"/>
        </w:rPr>
        <w:t>DIRECTORS</w:t>
      </w:r>
      <w:r w:rsidR="00831591">
        <w:rPr>
          <w:rFonts w:ascii="Cambria Math" w:hAnsi="Cambria Math"/>
          <w:b/>
          <w:bCs/>
          <w:color w:val="009EE3"/>
          <w:w w:val="86"/>
          <w:sz w:val="44"/>
          <w:szCs w:val="28"/>
        </w:rPr>
        <w:t>.</w:t>
      </w:r>
    </w:p>
    <w:p w:rsidR="008E3D0E" w:rsidRPr="00230C87" w:rsidRDefault="008E3D0E" w:rsidP="00831591">
      <w:pPr>
        <w:widowControl w:val="0"/>
        <w:autoSpaceDE w:val="0"/>
        <w:autoSpaceDN w:val="0"/>
        <w:adjustRightInd w:val="0"/>
        <w:spacing w:after="0" w:line="160" w:lineRule="exact"/>
        <w:ind w:left="3240" w:right="-360"/>
        <w:jc w:val="both"/>
        <w:rPr>
          <w:rFonts w:ascii="Cambria Math" w:hAnsi="Cambria Math"/>
          <w:b/>
          <w:bCs/>
          <w:color w:val="009EE3"/>
          <w:w w:val="86"/>
          <w:sz w:val="28"/>
          <w:szCs w:val="28"/>
        </w:rPr>
      </w:pPr>
    </w:p>
    <w:p w:rsidR="008E3D0E" w:rsidRPr="00230C87" w:rsidRDefault="008E3D0E" w:rsidP="008E3D0E">
      <w:pPr>
        <w:widowControl w:val="0"/>
        <w:autoSpaceDE w:val="0"/>
        <w:autoSpaceDN w:val="0"/>
        <w:adjustRightInd w:val="0"/>
        <w:spacing w:after="0" w:line="240" w:lineRule="auto"/>
        <w:ind w:left="3240" w:right="-900"/>
        <w:rPr>
          <w:rFonts w:ascii="Cambria Math" w:hAnsi="Cambria Math"/>
          <w:b/>
          <w:bCs/>
          <w:color w:val="009EE3"/>
          <w:sz w:val="36"/>
          <w:szCs w:val="36"/>
        </w:rPr>
      </w:pPr>
      <w:r w:rsidRPr="00230C87">
        <w:rPr>
          <w:rFonts w:ascii="Cambria Math" w:hAnsi="Cambria Math"/>
          <w:noProof/>
          <w:color w:val="C0504D" w:themeColor="accent2"/>
          <w:sz w:val="36"/>
          <w:szCs w:val="36"/>
        </w:rPr>
        <w:drawing>
          <wp:anchor distT="0" distB="0" distL="114300" distR="114300" simplePos="0" relativeHeight="251661312" behindDoc="1" locked="0" layoutInCell="1" allowOverlap="1" wp14:anchorId="2B208518" wp14:editId="199EA883">
            <wp:simplePos x="0" y="0"/>
            <wp:positionH relativeFrom="column">
              <wp:posOffset>-209550</wp:posOffset>
            </wp:positionH>
            <wp:positionV relativeFrom="paragraph">
              <wp:posOffset>68579</wp:posOffset>
            </wp:positionV>
            <wp:extent cx="1778892" cy="1743075"/>
            <wp:effectExtent l="0" t="0" r="0" b="0"/>
            <wp:wrapNone/>
            <wp:docPr id="1" name="irc_mi" descr="http://3.bp.blogspot.com/-W5soFrE9Gas/ThQ5txpuA1I/AAAAAAAADjI/7YvzxRbELsM/s1600/hasan_mansh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W5soFrE9Gas/ThQ5txpuA1I/AAAAAAAADjI/7YvzxRbELsM/s1600/hasan_mansha.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892" cy="1743075"/>
                    </a:xfrm>
                    <a:prstGeom prst="rect">
                      <a:avLst/>
                    </a:prstGeom>
                    <a:noFill/>
                    <a:ln>
                      <a:noFill/>
                    </a:ln>
                  </pic:spPr>
                </pic:pic>
              </a:graphicData>
            </a:graphic>
          </wp:anchor>
        </w:drawing>
      </w:r>
      <w:r w:rsidRPr="00230C87">
        <w:rPr>
          <w:rFonts w:ascii="Cambria Math" w:hAnsi="Cambria Math"/>
          <w:b/>
          <w:bCs/>
          <w:color w:val="C0504D" w:themeColor="accent2"/>
          <w:w w:val="87"/>
          <w:sz w:val="36"/>
          <w:szCs w:val="36"/>
        </w:rPr>
        <w:t xml:space="preserve">Mian Hassan </w:t>
      </w:r>
      <w:r w:rsidRPr="00230C87">
        <w:rPr>
          <w:rFonts w:ascii="Cambria Math" w:hAnsi="Cambria Math"/>
          <w:b/>
          <w:bCs/>
          <w:color w:val="C0504D" w:themeColor="accent2"/>
          <w:sz w:val="36"/>
          <w:szCs w:val="36"/>
        </w:rPr>
        <w:t>Mansha</w:t>
      </w:r>
    </w:p>
    <w:p w:rsidR="008E3D0E" w:rsidRPr="00230C87" w:rsidRDefault="008E3D0E" w:rsidP="00831591">
      <w:pPr>
        <w:widowControl w:val="0"/>
        <w:autoSpaceDE w:val="0"/>
        <w:autoSpaceDN w:val="0"/>
        <w:adjustRightInd w:val="0"/>
        <w:spacing w:after="0" w:line="160" w:lineRule="exact"/>
        <w:ind w:left="3240" w:right="-907"/>
        <w:rPr>
          <w:rFonts w:ascii="Cambria Math" w:hAnsi="Cambria Math"/>
          <w:sz w:val="28"/>
          <w:szCs w:val="28"/>
        </w:rPr>
      </w:pPr>
    </w:p>
    <w:p w:rsidR="008E3D0E" w:rsidRPr="00230C87" w:rsidRDefault="008E3D0E"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r w:rsidRPr="00230C87">
        <w:rPr>
          <w:rFonts w:ascii="Cambria Math" w:hAnsi="Cambria Math"/>
          <w:color w:val="1F497D" w:themeColor="text2"/>
          <w:w w:val="91"/>
          <w:sz w:val="28"/>
          <w:szCs w:val="28"/>
        </w:rPr>
        <w:t xml:space="preserve">Mian Hassan Mansha </w:t>
      </w:r>
      <w:r w:rsidRPr="00230C87">
        <w:rPr>
          <w:rFonts w:ascii="Cambria Math" w:hAnsi="Cambria Math"/>
          <w:color w:val="1F497D" w:themeColor="text2"/>
          <w:sz w:val="28"/>
          <w:szCs w:val="28"/>
        </w:rPr>
        <w:t xml:space="preserve">has been </w:t>
      </w:r>
      <w:r w:rsidRPr="00230C87">
        <w:rPr>
          <w:rFonts w:ascii="Cambria Math" w:hAnsi="Cambria Math"/>
          <w:color w:val="1F497D" w:themeColor="text2"/>
          <w:w w:val="92"/>
          <w:sz w:val="28"/>
          <w:szCs w:val="28"/>
        </w:rPr>
        <w:t xml:space="preserve">serving </w:t>
      </w:r>
      <w:r w:rsidRPr="00230C87">
        <w:rPr>
          <w:rFonts w:ascii="Cambria Math" w:hAnsi="Cambria Math"/>
          <w:color w:val="1F497D" w:themeColor="text2"/>
          <w:sz w:val="28"/>
          <w:szCs w:val="28"/>
        </w:rPr>
        <w:t xml:space="preserve">on the </w:t>
      </w:r>
      <w:r w:rsidRPr="00230C87">
        <w:rPr>
          <w:rFonts w:ascii="Cambria Math" w:hAnsi="Cambria Math"/>
          <w:color w:val="1F497D" w:themeColor="text2"/>
          <w:w w:val="91"/>
          <w:sz w:val="28"/>
          <w:szCs w:val="28"/>
        </w:rPr>
        <w:t xml:space="preserve">Board </w:t>
      </w:r>
      <w:r w:rsidRPr="00230C87">
        <w:rPr>
          <w:rFonts w:ascii="Cambria Math" w:hAnsi="Cambria Math"/>
          <w:color w:val="1F497D" w:themeColor="text2"/>
          <w:sz w:val="28"/>
          <w:szCs w:val="28"/>
        </w:rPr>
        <w:t xml:space="preserve">of </w:t>
      </w:r>
      <w:r w:rsidRPr="00230C87">
        <w:rPr>
          <w:rFonts w:ascii="Cambria Math" w:hAnsi="Cambria Math"/>
          <w:color w:val="1F497D" w:themeColor="text2"/>
          <w:w w:val="93"/>
          <w:sz w:val="28"/>
          <w:szCs w:val="28"/>
        </w:rPr>
        <w:t xml:space="preserve">various </w:t>
      </w:r>
      <w:r w:rsidRPr="00230C87">
        <w:rPr>
          <w:rFonts w:ascii="Cambria Math" w:hAnsi="Cambria Math"/>
          <w:color w:val="1F497D" w:themeColor="text2"/>
          <w:sz w:val="28"/>
          <w:szCs w:val="28"/>
        </w:rPr>
        <w:t xml:space="preserve">listed </w:t>
      </w:r>
      <w:r w:rsidRPr="00230C87">
        <w:rPr>
          <w:rFonts w:ascii="Cambria Math" w:hAnsi="Cambria Math"/>
          <w:color w:val="1F497D" w:themeColor="text2"/>
          <w:w w:val="91"/>
          <w:sz w:val="28"/>
          <w:szCs w:val="28"/>
        </w:rPr>
        <w:t xml:space="preserve">companies for several years. </w:t>
      </w:r>
      <w:r w:rsidRPr="00230C87">
        <w:rPr>
          <w:rFonts w:ascii="Cambria Math" w:hAnsi="Cambria Math"/>
          <w:color w:val="1F497D" w:themeColor="text2"/>
          <w:w w:val="88"/>
          <w:sz w:val="28"/>
          <w:szCs w:val="28"/>
        </w:rPr>
        <w:t xml:space="preserve">He </w:t>
      </w:r>
      <w:r w:rsidRPr="00230C87">
        <w:rPr>
          <w:rFonts w:ascii="Cambria Math" w:hAnsi="Cambria Math"/>
          <w:color w:val="1F497D" w:themeColor="text2"/>
          <w:sz w:val="28"/>
          <w:szCs w:val="28"/>
        </w:rPr>
        <w:t xml:space="preserve">also </w:t>
      </w:r>
      <w:r w:rsidRPr="00230C87">
        <w:rPr>
          <w:rFonts w:ascii="Cambria Math" w:hAnsi="Cambria Math"/>
          <w:color w:val="1F497D" w:themeColor="text2"/>
          <w:w w:val="93"/>
          <w:sz w:val="28"/>
          <w:szCs w:val="28"/>
        </w:rPr>
        <w:t xml:space="preserve">serves </w:t>
      </w:r>
      <w:r w:rsidRPr="00230C87">
        <w:rPr>
          <w:rFonts w:ascii="Cambria Math" w:hAnsi="Cambria Math"/>
          <w:color w:val="1F497D" w:themeColor="text2"/>
          <w:sz w:val="28"/>
          <w:szCs w:val="28"/>
        </w:rPr>
        <w:t xml:space="preserve">on the </w:t>
      </w:r>
      <w:r w:rsidRPr="00230C87">
        <w:rPr>
          <w:rFonts w:ascii="Cambria Math" w:hAnsi="Cambria Math"/>
          <w:color w:val="1F497D" w:themeColor="text2"/>
          <w:w w:val="91"/>
          <w:sz w:val="28"/>
          <w:szCs w:val="28"/>
        </w:rPr>
        <w:t xml:space="preserve">Board </w:t>
      </w:r>
      <w:r w:rsidRPr="00230C87">
        <w:rPr>
          <w:rFonts w:ascii="Cambria Math" w:hAnsi="Cambria Math"/>
          <w:color w:val="1F497D" w:themeColor="text2"/>
          <w:sz w:val="28"/>
          <w:szCs w:val="28"/>
        </w:rPr>
        <w:t xml:space="preserve">of </w:t>
      </w:r>
      <w:r w:rsidRPr="00230C87">
        <w:rPr>
          <w:rFonts w:ascii="Cambria Math" w:hAnsi="Cambria Math"/>
          <w:color w:val="1F497D" w:themeColor="text2"/>
          <w:w w:val="90"/>
          <w:sz w:val="28"/>
          <w:szCs w:val="28"/>
        </w:rPr>
        <w:t xml:space="preserve">Nishat Power Limited, Security </w:t>
      </w:r>
      <w:r w:rsidRPr="00230C87">
        <w:rPr>
          <w:rFonts w:ascii="Cambria Math" w:hAnsi="Cambria Math"/>
          <w:color w:val="1F497D" w:themeColor="text2"/>
          <w:sz w:val="28"/>
          <w:szCs w:val="28"/>
        </w:rPr>
        <w:t xml:space="preserve">General </w:t>
      </w:r>
      <w:r w:rsidRPr="00230C87">
        <w:rPr>
          <w:rFonts w:ascii="Cambria Math" w:hAnsi="Cambria Math"/>
          <w:color w:val="1F497D" w:themeColor="text2"/>
          <w:w w:val="90"/>
          <w:sz w:val="28"/>
          <w:szCs w:val="28"/>
        </w:rPr>
        <w:t>Insurance Company Limited, Nishat Mills</w:t>
      </w:r>
      <w:r w:rsidRPr="00230C87">
        <w:rPr>
          <w:rFonts w:ascii="Cambria Math" w:hAnsi="Cambria Math"/>
          <w:color w:val="1F497D" w:themeColor="text2"/>
          <w:sz w:val="28"/>
          <w:szCs w:val="28"/>
        </w:rPr>
        <w:t xml:space="preserve"> </w:t>
      </w:r>
      <w:r>
        <w:rPr>
          <w:rFonts w:ascii="Cambria Math" w:hAnsi="Cambria Math"/>
          <w:color w:val="1F497D" w:themeColor="text2"/>
          <w:w w:val="90"/>
          <w:sz w:val="28"/>
          <w:szCs w:val="28"/>
        </w:rPr>
        <w:t>Limited, Lalpir</w:t>
      </w:r>
      <w:r w:rsidRPr="00230C87">
        <w:rPr>
          <w:rFonts w:ascii="Cambria Math" w:hAnsi="Cambria Math"/>
          <w:color w:val="1F497D" w:themeColor="text2"/>
          <w:w w:val="90"/>
          <w:sz w:val="28"/>
          <w:szCs w:val="28"/>
        </w:rPr>
        <w:t xml:space="preserve"> Power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2"/>
          <w:sz w:val="28"/>
          <w:szCs w:val="28"/>
        </w:rPr>
        <w:t xml:space="preserve">Hotels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1"/>
          <w:sz w:val="28"/>
          <w:szCs w:val="28"/>
        </w:rPr>
        <w:t xml:space="preserve">Properties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84"/>
          <w:sz w:val="28"/>
          <w:szCs w:val="28"/>
        </w:rPr>
        <w:t xml:space="preserve">(Aziz Avenue)  Hotels  </w:t>
      </w:r>
      <w:r w:rsidRPr="00230C87">
        <w:rPr>
          <w:rFonts w:ascii="Cambria Math" w:hAnsi="Cambria Math"/>
          <w:color w:val="1F497D" w:themeColor="text2"/>
          <w:sz w:val="28"/>
          <w:szCs w:val="28"/>
        </w:rPr>
        <w:t xml:space="preserve">and Properties </w:t>
      </w:r>
      <w:r w:rsidRPr="00230C87">
        <w:rPr>
          <w:rFonts w:ascii="Cambria Math" w:hAnsi="Cambria Math"/>
          <w:color w:val="1F497D" w:themeColor="text2"/>
          <w:w w:val="90"/>
          <w:sz w:val="28"/>
          <w:szCs w:val="28"/>
        </w:rPr>
        <w:t>Limited, Nishat (</w:t>
      </w:r>
      <w:proofErr w:type="spellStart"/>
      <w:r w:rsidRPr="00230C87">
        <w:rPr>
          <w:rFonts w:ascii="Cambria Math" w:hAnsi="Cambria Math"/>
          <w:color w:val="1F497D" w:themeColor="text2"/>
          <w:w w:val="90"/>
          <w:sz w:val="28"/>
          <w:szCs w:val="28"/>
        </w:rPr>
        <w:t>Raiwind</w:t>
      </w:r>
      <w:proofErr w:type="spellEnd"/>
      <w:r w:rsidRPr="00230C87">
        <w:rPr>
          <w:rFonts w:ascii="Cambria Math" w:hAnsi="Cambria Math"/>
          <w:color w:val="1F497D" w:themeColor="text2"/>
          <w:w w:val="90"/>
          <w:sz w:val="28"/>
          <w:szCs w:val="28"/>
        </w:rPr>
        <w:t xml:space="preserve">) Hotels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2"/>
          <w:sz w:val="28"/>
          <w:szCs w:val="28"/>
        </w:rPr>
        <w:t xml:space="preserve">Properties Limited, Nishat </w:t>
      </w:r>
      <w:r w:rsidRPr="00230C87">
        <w:rPr>
          <w:rFonts w:ascii="Cambria Math" w:hAnsi="Cambria Math"/>
          <w:color w:val="1F497D" w:themeColor="text2"/>
          <w:sz w:val="28"/>
          <w:szCs w:val="28"/>
        </w:rPr>
        <w:t xml:space="preserve">(Gulberg) </w:t>
      </w:r>
      <w:r w:rsidRPr="00230C87">
        <w:rPr>
          <w:rFonts w:ascii="Cambria Math" w:hAnsi="Cambria Math"/>
          <w:color w:val="1F497D" w:themeColor="text2"/>
          <w:w w:val="92"/>
          <w:sz w:val="28"/>
          <w:szCs w:val="28"/>
        </w:rPr>
        <w:t xml:space="preserve">Hotels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1"/>
          <w:sz w:val="28"/>
          <w:szCs w:val="28"/>
        </w:rPr>
        <w:t xml:space="preserve">Properties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0"/>
          <w:sz w:val="28"/>
          <w:szCs w:val="28"/>
        </w:rPr>
        <w:t xml:space="preserve">Hospitality (Private)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0"/>
          <w:sz w:val="28"/>
          <w:szCs w:val="28"/>
        </w:rPr>
        <w:t xml:space="preserve">Dairy (Private) Limited, Pakistan </w:t>
      </w:r>
      <w:r w:rsidRPr="00230C87">
        <w:rPr>
          <w:rFonts w:ascii="Cambria Math" w:hAnsi="Cambria Math"/>
          <w:color w:val="1F497D" w:themeColor="text2"/>
          <w:sz w:val="28"/>
          <w:szCs w:val="28"/>
        </w:rPr>
        <w:t xml:space="preserve">Aviators and </w:t>
      </w:r>
      <w:r w:rsidRPr="00230C87">
        <w:rPr>
          <w:rFonts w:ascii="Cambria Math" w:hAnsi="Cambria Math"/>
          <w:color w:val="1F497D" w:themeColor="text2"/>
          <w:w w:val="89"/>
          <w:sz w:val="28"/>
          <w:szCs w:val="28"/>
        </w:rPr>
        <w:t xml:space="preserve">Aviation (Private)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0"/>
          <w:sz w:val="28"/>
          <w:szCs w:val="28"/>
        </w:rPr>
        <w:t>Automobiles</w:t>
      </w:r>
      <w:r w:rsidRPr="00230C87">
        <w:rPr>
          <w:rFonts w:ascii="Cambria Math" w:hAnsi="Cambria Math"/>
          <w:color w:val="1F497D" w:themeColor="text2"/>
          <w:spacing w:val="26"/>
          <w:w w:val="90"/>
          <w:sz w:val="28"/>
          <w:szCs w:val="28"/>
        </w:rPr>
        <w:t xml:space="preserve"> </w:t>
      </w:r>
      <w:r w:rsidRPr="00230C87">
        <w:rPr>
          <w:rFonts w:ascii="Cambria Math" w:hAnsi="Cambria Math"/>
          <w:color w:val="1F497D" w:themeColor="text2"/>
          <w:w w:val="90"/>
          <w:sz w:val="28"/>
          <w:szCs w:val="28"/>
        </w:rPr>
        <w:t>(Private)</w:t>
      </w:r>
      <w:r w:rsidRPr="00230C87">
        <w:rPr>
          <w:rFonts w:ascii="Cambria Math" w:hAnsi="Cambria Math"/>
          <w:color w:val="1F497D" w:themeColor="text2"/>
          <w:spacing w:val="14"/>
          <w:w w:val="90"/>
          <w:sz w:val="28"/>
          <w:szCs w:val="28"/>
        </w:rPr>
        <w:t xml:space="preserve"> </w:t>
      </w:r>
      <w:r w:rsidRPr="00230C87">
        <w:rPr>
          <w:rFonts w:ascii="Cambria Math" w:hAnsi="Cambria Math"/>
          <w:color w:val="1F497D" w:themeColor="text2"/>
          <w:w w:val="90"/>
          <w:sz w:val="28"/>
          <w:szCs w:val="28"/>
        </w:rPr>
        <w:t>Limite</w:t>
      </w:r>
      <w:r w:rsidRPr="00230C87">
        <w:rPr>
          <w:rFonts w:ascii="Cambria Math" w:hAnsi="Cambria Math"/>
          <w:color w:val="1F497D" w:themeColor="text2"/>
          <w:spacing w:val="3"/>
          <w:w w:val="90"/>
          <w:sz w:val="28"/>
          <w:szCs w:val="28"/>
        </w:rPr>
        <w:t>d</w:t>
      </w:r>
      <w:r w:rsidRPr="00230C87">
        <w:rPr>
          <w:rFonts w:ascii="Cambria Math" w:hAnsi="Cambria Math"/>
          <w:color w:val="1F497D" w:themeColor="text2"/>
          <w:w w:val="90"/>
          <w:sz w:val="28"/>
          <w:szCs w:val="28"/>
        </w:rPr>
        <w:t>,</w:t>
      </w:r>
      <w:r w:rsidRPr="00230C87">
        <w:rPr>
          <w:rFonts w:ascii="Cambria Math" w:hAnsi="Cambria Math"/>
          <w:color w:val="1F497D" w:themeColor="text2"/>
          <w:spacing w:val="5"/>
          <w:w w:val="90"/>
          <w:sz w:val="28"/>
          <w:szCs w:val="28"/>
        </w:rPr>
        <w:t xml:space="preserve">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1"/>
          <w:sz w:val="28"/>
          <w:szCs w:val="28"/>
        </w:rPr>
        <w:t>Real</w:t>
      </w:r>
      <w:r w:rsidRPr="00230C87">
        <w:rPr>
          <w:rFonts w:ascii="Cambria Math" w:hAnsi="Cambria Math"/>
          <w:color w:val="1F497D" w:themeColor="text2"/>
          <w:spacing w:val="-6"/>
          <w:w w:val="91"/>
          <w:sz w:val="28"/>
          <w:szCs w:val="28"/>
        </w:rPr>
        <w:t xml:space="preserve"> </w:t>
      </w:r>
      <w:r w:rsidRPr="00230C87">
        <w:rPr>
          <w:rFonts w:ascii="Cambria Math" w:hAnsi="Cambria Math"/>
          <w:color w:val="1F497D" w:themeColor="text2"/>
          <w:w w:val="91"/>
          <w:sz w:val="28"/>
          <w:szCs w:val="28"/>
        </w:rPr>
        <w:t>Estate</w:t>
      </w:r>
      <w:r w:rsidRPr="00230C87">
        <w:rPr>
          <w:rFonts w:ascii="Cambria Math" w:hAnsi="Cambria Math"/>
          <w:color w:val="1F497D" w:themeColor="text2"/>
          <w:spacing w:val="25"/>
          <w:w w:val="91"/>
          <w:sz w:val="28"/>
          <w:szCs w:val="28"/>
        </w:rPr>
        <w:t xml:space="preserve"> </w:t>
      </w:r>
      <w:r w:rsidRPr="00230C87">
        <w:rPr>
          <w:rFonts w:ascii="Cambria Math" w:hAnsi="Cambria Math"/>
          <w:color w:val="1F497D" w:themeColor="text2"/>
          <w:w w:val="91"/>
          <w:sz w:val="28"/>
          <w:szCs w:val="28"/>
        </w:rPr>
        <w:t>Development</w:t>
      </w:r>
      <w:r w:rsidRPr="00230C87">
        <w:rPr>
          <w:rFonts w:ascii="Cambria Math" w:hAnsi="Cambria Math"/>
          <w:color w:val="1F497D" w:themeColor="text2"/>
          <w:spacing w:val="26"/>
          <w:w w:val="91"/>
          <w:sz w:val="28"/>
          <w:szCs w:val="28"/>
        </w:rPr>
        <w:t xml:space="preserve"> </w:t>
      </w:r>
      <w:r w:rsidRPr="00230C87">
        <w:rPr>
          <w:rFonts w:ascii="Cambria Math" w:hAnsi="Cambria Math"/>
          <w:color w:val="1F497D" w:themeColor="text2"/>
          <w:sz w:val="28"/>
          <w:szCs w:val="28"/>
        </w:rPr>
        <w:t xml:space="preserve">Company </w:t>
      </w:r>
      <w:r w:rsidRPr="00230C87">
        <w:rPr>
          <w:rFonts w:ascii="Cambria Math" w:hAnsi="Cambria Math"/>
          <w:color w:val="1F497D" w:themeColor="text2"/>
          <w:w w:val="90"/>
          <w:sz w:val="28"/>
          <w:szCs w:val="28"/>
        </w:rPr>
        <w:t>(Private)</w:t>
      </w:r>
      <w:r w:rsidRPr="00230C87">
        <w:rPr>
          <w:rFonts w:ascii="Cambria Math" w:hAnsi="Cambria Math"/>
          <w:color w:val="1F497D" w:themeColor="text2"/>
          <w:spacing w:val="14"/>
          <w:w w:val="90"/>
          <w:sz w:val="28"/>
          <w:szCs w:val="28"/>
        </w:rPr>
        <w:t xml:space="preserve"> </w:t>
      </w:r>
      <w:r w:rsidRPr="00230C87">
        <w:rPr>
          <w:rFonts w:ascii="Cambria Math" w:hAnsi="Cambria Math"/>
          <w:color w:val="1F497D" w:themeColor="text2"/>
          <w:w w:val="90"/>
          <w:sz w:val="28"/>
          <w:szCs w:val="28"/>
        </w:rPr>
        <w:t>Limited</w:t>
      </w:r>
      <w:r w:rsidRPr="00230C87">
        <w:rPr>
          <w:rFonts w:ascii="Cambria Math" w:hAnsi="Cambria Math"/>
          <w:color w:val="1F497D" w:themeColor="text2"/>
          <w:spacing w:val="7"/>
          <w:w w:val="90"/>
          <w:sz w:val="28"/>
          <w:szCs w:val="28"/>
        </w:rPr>
        <w:t xml:space="preserve">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2"/>
          <w:sz w:val="28"/>
          <w:szCs w:val="28"/>
        </w:rPr>
        <w:t>Nishat</w:t>
      </w:r>
      <w:r w:rsidRPr="00230C87">
        <w:rPr>
          <w:rFonts w:ascii="Cambria Math" w:hAnsi="Cambria Math"/>
          <w:color w:val="1F497D" w:themeColor="text2"/>
          <w:spacing w:val="1"/>
          <w:w w:val="92"/>
          <w:sz w:val="28"/>
          <w:szCs w:val="28"/>
        </w:rPr>
        <w:t xml:space="preserve"> </w:t>
      </w:r>
      <w:r w:rsidRPr="00230C87">
        <w:rPr>
          <w:rFonts w:ascii="Cambria Math" w:hAnsi="Cambria Math"/>
          <w:color w:val="1F497D" w:themeColor="text2"/>
          <w:w w:val="92"/>
          <w:sz w:val="28"/>
          <w:szCs w:val="28"/>
        </w:rPr>
        <w:t xml:space="preserve">Agriculture </w:t>
      </w:r>
      <w:r w:rsidRPr="00230C87">
        <w:rPr>
          <w:rFonts w:ascii="Cambria Math" w:hAnsi="Cambria Math"/>
          <w:color w:val="1F497D" w:themeColor="text2"/>
          <w:spacing w:val="-9"/>
          <w:w w:val="91"/>
          <w:sz w:val="28"/>
          <w:szCs w:val="28"/>
        </w:rPr>
        <w:t>F</w:t>
      </w:r>
      <w:r w:rsidRPr="00230C87">
        <w:rPr>
          <w:rFonts w:ascii="Cambria Math" w:hAnsi="Cambria Math"/>
          <w:color w:val="1F497D" w:themeColor="text2"/>
          <w:w w:val="91"/>
          <w:sz w:val="28"/>
          <w:szCs w:val="28"/>
        </w:rPr>
        <w:t>arming</w:t>
      </w:r>
      <w:r w:rsidRPr="00230C87">
        <w:rPr>
          <w:rFonts w:ascii="Cambria Math" w:hAnsi="Cambria Math"/>
          <w:color w:val="1F497D" w:themeColor="text2"/>
          <w:spacing w:val="13"/>
          <w:w w:val="91"/>
          <w:sz w:val="28"/>
          <w:szCs w:val="28"/>
        </w:rPr>
        <w:t xml:space="preserve"> </w:t>
      </w:r>
      <w:r w:rsidRPr="00230C87">
        <w:rPr>
          <w:rFonts w:ascii="Cambria Math" w:hAnsi="Cambria Math"/>
          <w:color w:val="1F497D" w:themeColor="text2"/>
          <w:w w:val="91"/>
          <w:sz w:val="28"/>
          <w:szCs w:val="28"/>
        </w:rPr>
        <w:t>(Private)</w:t>
      </w:r>
      <w:r w:rsidRPr="00230C87">
        <w:rPr>
          <w:rFonts w:ascii="Cambria Math" w:hAnsi="Cambria Math"/>
          <w:color w:val="1F497D" w:themeColor="text2"/>
          <w:spacing w:val="7"/>
          <w:w w:val="91"/>
          <w:sz w:val="28"/>
          <w:szCs w:val="28"/>
        </w:rPr>
        <w:t xml:space="preserve"> </w:t>
      </w:r>
      <w:r>
        <w:rPr>
          <w:rFonts w:ascii="Cambria Math" w:hAnsi="Cambria Math"/>
          <w:color w:val="1F497D" w:themeColor="text2"/>
          <w:sz w:val="28"/>
          <w:szCs w:val="28"/>
        </w:rPr>
        <w:t>Limited, Nishat Farm Supplies (Pvt) Limited and Hyundai Nishat  Motor (Pvt) Limited.</w:t>
      </w:r>
    </w:p>
    <w:p w:rsidR="008E3D0E" w:rsidRPr="00230C87" w:rsidRDefault="008E3D0E" w:rsidP="00831591">
      <w:pPr>
        <w:widowControl w:val="0"/>
        <w:autoSpaceDE w:val="0"/>
        <w:autoSpaceDN w:val="0"/>
        <w:adjustRightInd w:val="0"/>
        <w:spacing w:after="0" w:line="160" w:lineRule="exact"/>
        <w:ind w:left="3240" w:right="-907"/>
        <w:jc w:val="both"/>
        <w:rPr>
          <w:rFonts w:ascii="Cambria Math" w:hAnsi="Cambria Math"/>
          <w:color w:val="000000"/>
          <w:sz w:val="28"/>
          <w:szCs w:val="28"/>
        </w:rPr>
      </w:pPr>
    </w:p>
    <w:p w:rsidR="008E3D0E" w:rsidRPr="00230C87" w:rsidRDefault="008E3D0E" w:rsidP="008E3D0E">
      <w:pPr>
        <w:widowControl w:val="0"/>
        <w:autoSpaceDE w:val="0"/>
        <w:autoSpaceDN w:val="0"/>
        <w:adjustRightInd w:val="0"/>
        <w:spacing w:after="0" w:line="240" w:lineRule="auto"/>
        <w:ind w:left="3240" w:right="-900"/>
        <w:jc w:val="both"/>
        <w:rPr>
          <w:rFonts w:ascii="Cambria Math" w:hAnsi="Cambria Math"/>
          <w:b/>
          <w:bCs/>
          <w:color w:val="C0504D" w:themeColor="accent2"/>
          <w:w w:val="87"/>
          <w:sz w:val="36"/>
          <w:szCs w:val="36"/>
        </w:rPr>
      </w:pPr>
      <w:r w:rsidRPr="00230C87">
        <w:rPr>
          <w:rFonts w:ascii="Cambria Math" w:hAnsi="Cambria Math" w:cs="Arial"/>
          <w:b/>
          <w:noProof/>
        </w:rPr>
        <w:drawing>
          <wp:anchor distT="0" distB="0" distL="114300" distR="114300" simplePos="0" relativeHeight="251660288" behindDoc="1" locked="0" layoutInCell="1" allowOverlap="1" wp14:anchorId="76B3654E" wp14:editId="5B42589F">
            <wp:simplePos x="0" y="0"/>
            <wp:positionH relativeFrom="column">
              <wp:posOffset>-142875</wp:posOffset>
            </wp:positionH>
            <wp:positionV relativeFrom="paragraph">
              <wp:posOffset>67309</wp:posOffset>
            </wp:positionV>
            <wp:extent cx="1714500" cy="2013857"/>
            <wp:effectExtent l="0" t="0" r="0" b="5715"/>
            <wp:wrapNone/>
            <wp:docPr id="2" name="Picture 2" descr="photograph of 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M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2013857"/>
                    </a:xfrm>
                    <a:prstGeom prst="rect">
                      <a:avLst/>
                    </a:prstGeom>
                    <a:noFill/>
                    <a:ln>
                      <a:noFill/>
                    </a:ln>
                  </pic:spPr>
                </pic:pic>
              </a:graphicData>
            </a:graphic>
          </wp:anchor>
        </w:drawing>
      </w:r>
      <w:r w:rsidRPr="00230C87">
        <w:rPr>
          <w:rFonts w:ascii="Cambria Math" w:hAnsi="Cambria Math"/>
          <w:b/>
          <w:bCs/>
          <w:color w:val="C0504D" w:themeColor="accent2"/>
          <w:w w:val="87"/>
          <w:sz w:val="36"/>
          <w:szCs w:val="36"/>
        </w:rPr>
        <w:t>Mr. Aurangzeb Firoz</w:t>
      </w:r>
    </w:p>
    <w:p w:rsidR="008E3D0E" w:rsidRPr="00230C87" w:rsidRDefault="008E3D0E" w:rsidP="00831591">
      <w:pPr>
        <w:widowControl w:val="0"/>
        <w:autoSpaceDE w:val="0"/>
        <w:autoSpaceDN w:val="0"/>
        <w:adjustRightInd w:val="0"/>
        <w:spacing w:after="0" w:line="160" w:lineRule="exact"/>
        <w:ind w:left="3240" w:right="-907"/>
        <w:jc w:val="both"/>
        <w:rPr>
          <w:rFonts w:ascii="Cambria Math" w:hAnsi="Cambria Math"/>
          <w:b/>
          <w:bCs/>
          <w:color w:val="C0504D" w:themeColor="accent2"/>
          <w:w w:val="87"/>
          <w:sz w:val="36"/>
          <w:szCs w:val="36"/>
        </w:rPr>
      </w:pPr>
    </w:p>
    <w:p w:rsidR="008E3D0E" w:rsidRPr="00230C87" w:rsidRDefault="008E3D0E"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r w:rsidRPr="00230C87">
        <w:rPr>
          <w:rFonts w:ascii="Cambria Math" w:hAnsi="Cambria Math"/>
          <w:color w:val="1F497D" w:themeColor="text2"/>
          <w:sz w:val="28"/>
          <w:szCs w:val="28"/>
        </w:rPr>
        <w:t>Mr. Aurangzeb Firoz is a graduate from the Lahore American School and of the University of London. He has recently completed his MBA from Cornell University, USA. His prime experience is focused in the areas of finance, business strategy and operation management.  He is a director of City Schools Group and has been instrumental in providing strategic and operational support in driving business expansion into Arab States for City Schools’ (Pvt) Limited.</w:t>
      </w:r>
    </w:p>
    <w:p w:rsidR="00CE0D1D" w:rsidRDefault="00CE0D1D" w:rsidP="00831591">
      <w:pPr>
        <w:widowControl w:val="0"/>
        <w:autoSpaceDE w:val="0"/>
        <w:autoSpaceDN w:val="0"/>
        <w:adjustRightInd w:val="0"/>
        <w:spacing w:after="0" w:line="160" w:lineRule="exact"/>
        <w:ind w:left="3240" w:right="-907"/>
        <w:jc w:val="both"/>
        <w:rPr>
          <w:rFonts w:ascii="Cambria Math" w:hAnsi="Cambria Math"/>
          <w:color w:val="1F497D" w:themeColor="text2"/>
          <w:sz w:val="28"/>
          <w:szCs w:val="28"/>
        </w:rPr>
      </w:pPr>
    </w:p>
    <w:p w:rsidR="008E3D0E" w:rsidRDefault="008E3D0E"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r w:rsidRPr="00230C87">
        <w:rPr>
          <w:rFonts w:ascii="Cambria Math" w:hAnsi="Cambria Math"/>
          <w:color w:val="1F497D" w:themeColor="text2"/>
          <w:sz w:val="28"/>
          <w:szCs w:val="28"/>
        </w:rPr>
        <w:t>Mr. Aurangzeb Fir</w:t>
      </w:r>
      <w:r>
        <w:rPr>
          <w:rFonts w:ascii="Cambria Math" w:hAnsi="Cambria Math"/>
          <w:color w:val="1F497D" w:themeColor="text2"/>
          <w:sz w:val="28"/>
          <w:szCs w:val="28"/>
        </w:rPr>
        <w:t>oz holds directorships of Lalpir</w:t>
      </w:r>
      <w:r w:rsidRPr="00230C87">
        <w:rPr>
          <w:rFonts w:ascii="Cambria Math" w:hAnsi="Cambria Math"/>
          <w:color w:val="1F497D" w:themeColor="text2"/>
          <w:sz w:val="28"/>
          <w:szCs w:val="28"/>
        </w:rPr>
        <w:t xml:space="preserve"> Power Limited, Engen (</w:t>
      </w:r>
      <w:proofErr w:type="spellStart"/>
      <w:r w:rsidRPr="00230C87">
        <w:rPr>
          <w:rFonts w:ascii="Cambria Math" w:hAnsi="Cambria Math"/>
          <w:color w:val="1F497D" w:themeColor="text2"/>
          <w:sz w:val="28"/>
          <w:szCs w:val="28"/>
        </w:rPr>
        <w:t>Pvt</w:t>
      </w:r>
      <w:proofErr w:type="spellEnd"/>
      <w:r w:rsidRPr="00230C87">
        <w:rPr>
          <w:rFonts w:ascii="Cambria Math" w:hAnsi="Cambria Math"/>
          <w:color w:val="1F497D" w:themeColor="text2"/>
          <w:sz w:val="28"/>
          <w:szCs w:val="28"/>
        </w:rPr>
        <w:t xml:space="preserve">) Limited, Educational System (Pvt) Limited, </w:t>
      </w:r>
      <w:r>
        <w:rPr>
          <w:rFonts w:ascii="Cambria Math" w:hAnsi="Cambria Math"/>
          <w:color w:val="1F497D" w:themeColor="text2"/>
          <w:sz w:val="28"/>
          <w:szCs w:val="28"/>
        </w:rPr>
        <w:t>City Educational Services (Pvt) Ltd City Agro (Pvt) Ltd, Smart Education System (Pvt) Ltd, The Smart Schools (Pvt) Ltd, AF &amp; Co (Pvt) Ltd and JF &amp; Co (Pvt) Ltd</w:t>
      </w:r>
      <w:r w:rsidRPr="00230C87">
        <w:rPr>
          <w:rFonts w:ascii="Cambria Math" w:hAnsi="Cambria Math"/>
          <w:color w:val="1F497D" w:themeColor="text2"/>
          <w:sz w:val="28"/>
          <w:szCs w:val="28"/>
        </w:rPr>
        <w:t>, his primary interest remains in the development of the new projects, especially in power and Energy and Educational Sector of Pakistan.</w:t>
      </w:r>
    </w:p>
    <w:p w:rsidR="00831591" w:rsidRDefault="00831591"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p>
    <w:p w:rsidR="00831591" w:rsidRDefault="00831591"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p>
    <w:p w:rsidR="00E31BB4" w:rsidRDefault="00E31BB4" w:rsidP="00E31BB4">
      <w:pPr>
        <w:widowControl w:val="0"/>
        <w:autoSpaceDE w:val="0"/>
        <w:autoSpaceDN w:val="0"/>
        <w:adjustRightInd w:val="0"/>
        <w:spacing w:after="0" w:line="240" w:lineRule="auto"/>
        <w:ind w:right="-900"/>
        <w:jc w:val="both"/>
        <w:rPr>
          <w:rFonts w:ascii="Cambria Math" w:hAnsi="Cambria Math"/>
          <w:color w:val="1F497D" w:themeColor="text2"/>
          <w:sz w:val="28"/>
          <w:szCs w:val="28"/>
        </w:rPr>
      </w:pPr>
    </w:p>
    <w:p w:rsidR="00F16474" w:rsidRDefault="00F16474" w:rsidP="00E31BB4">
      <w:pPr>
        <w:widowControl w:val="0"/>
        <w:autoSpaceDE w:val="0"/>
        <w:autoSpaceDN w:val="0"/>
        <w:adjustRightInd w:val="0"/>
        <w:spacing w:after="0" w:line="240" w:lineRule="auto"/>
        <w:ind w:right="-900"/>
        <w:jc w:val="both"/>
        <w:rPr>
          <w:rFonts w:ascii="Cambria Math" w:hAnsi="Cambria Math"/>
          <w:color w:val="1F497D" w:themeColor="text2"/>
          <w:sz w:val="28"/>
          <w:szCs w:val="28"/>
        </w:rPr>
      </w:pPr>
    </w:p>
    <w:p w:rsidR="00F16474" w:rsidRDefault="00F16474" w:rsidP="00E31BB4">
      <w:pPr>
        <w:widowControl w:val="0"/>
        <w:autoSpaceDE w:val="0"/>
        <w:autoSpaceDN w:val="0"/>
        <w:adjustRightInd w:val="0"/>
        <w:spacing w:after="0" w:line="240" w:lineRule="auto"/>
        <w:ind w:right="-900"/>
        <w:jc w:val="both"/>
        <w:rPr>
          <w:rFonts w:ascii="Cambria Math" w:hAnsi="Cambria Math"/>
          <w:color w:val="1F497D" w:themeColor="text2"/>
          <w:sz w:val="28"/>
          <w:szCs w:val="28"/>
        </w:rPr>
      </w:pPr>
    </w:p>
    <w:p w:rsidR="00E31BB4" w:rsidRDefault="00E31BB4"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p>
    <w:p w:rsidR="008E3D0E" w:rsidRDefault="008E3D0E" w:rsidP="008E3D0E">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p>
    <w:p w:rsidR="008E3D0E" w:rsidRDefault="008E3D0E" w:rsidP="008E3D0E">
      <w:pPr>
        <w:spacing w:after="0" w:line="240" w:lineRule="auto"/>
        <w:ind w:left="3240" w:right="-900"/>
        <w:rPr>
          <w:rFonts w:ascii="Cambria Math" w:hAnsi="Cambria Math"/>
          <w:b/>
          <w:bCs/>
          <w:color w:val="C0504D" w:themeColor="accent2"/>
          <w:spacing w:val="1"/>
          <w:w w:val="88"/>
          <w:sz w:val="36"/>
          <w:szCs w:val="36"/>
        </w:rPr>
      </w:pPr>
      <w:r>
        <w:rPr>
          <w:rFonts w:ascii="Cambria Math" w:hAnsi="Cambria Math"/>
          <w:noProof/>
          <w:color w:val="1F497D" w:themeColor="text2"/>
          <w:sz w:val="28"/>
          <w:szCs w:val="28"/>
        </w:rPr>
        <w:drawing>
          <wp:anchor distT="0" distB="0" distL="114300" distR="114300" simplePos="0" relativeHeight="251662336" behindDoc="1" locked="0" layoutInCell="1" allowOverlap="1" wp14:anchorId="1B8A05B4" wp14:editId="19098297">
            <wp:simplePos x="0" y="0"/>
            <wp:positionH relativeFrom="column">
              <wp:posOffset>-190500</wp:posOffset>
            </wp:positionH>
            <wp:positionV relativeFrom="paragraph">
              <wp:posOffset>80010</wp:posOffset>
            </wp:positionV>
            <wp:extent cx="1638300" cy="2263775"/>
            <wp:effectExtent l="0" t="0" r="0" b="3175"/>
            <wp:wrapNone/>
            <wp:docPr id="4" name="Picture 4" descr="C:\Users\smahmood\Desktop\Pakgen Election\Shahid_Mal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hmood\Desktop\Pakgen Election\Shahid_Mali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263775"/>
                    </a:xfrm>
                    <a:prstGeom prst="rect">
                      <a:avLst/>
                    </a:prstGeom>
                    <a:noFill/>
                    <a:ln>
                      <a:noFill/>
                    </a:ln>
                  </pic:spPr>
                </pic:pic>
              </a:graphicData>
            </a:graphic>
          </wp:anchor>
        </w:drawing>
      </w:r>
      <w:r w:rsidRPr="00230C87">
        <w:rPr>
          <w:rFonts w:ascii="Cambria Math" w:hAnsi="Cambria Math"/>
          <w:b/>
          <w:bCs/>
          <w:color w:val="C0504D" w:themeColor="accent2"/>
          <w:w w:val="88"/>
          <w:sz w:val="36"/>
          <w:szCs w:val="36"/>
        </w:rPr>
        <w:t>M</w:t>
      </w:r>
      <w:r w:rsidRPr="00230C87">
        <w:rPr>
          <w:rFonts w:ascii="Cambria Math" w:hAnsi="Cambria Math"/>
          <w:b/>
          <w:bCs/>
          <w:color w:val="C0504D" w:themeColor="accent2"/>
          <w:spacing w:val="3"/>
          <w:w w:val="88"/>
          <w:sz w:val="36"/>
          <w:szCs w:val="36"/>
        </w:rPr>
        <w:t>r</w:t>
      </w:r>
      <w:r w:rsidRPr="00230C87">
        <w:rPr>
          <w:rFonts w:ascii="Cambria Math" w:hAnsi="Cambria Math"/>
          <w:b/>
          <w:bCs/>
          <w:color w:val="C0504D" w:themeColor="accent2"/>
          <w:w w:val="88"/>
          <w:sz w:val="36"/>
          <w:szCs w:val="36"/>
        </w:rPr>
        <w:t>.</w:t>
      </w:r>
      <w:r w:rsidRPr="00230C87">
        <w:rPr>
          <w:rFonts w:ascii="Cambria Math" w:hAnsi="Cambria Math"/>
          <w:b/>
          <w:bCs/>
          <w:color w:val="C0504D" w:themeColor="accent2"/>
          <w:spacing w:val="1"/>
          <w:w w:val="88"/>
          <w:sz w:val="36"/>
          <w:szCs w:val="36"/>
        </w:rPr>
        <w:t xml:space="preserve"> </w:t>
      </w:r>
      <w:r w:rsidR="00831591">
        <w:rPr>
          <w:rFonts w:ascii="Cambria Math" w:hAnsi="Cambria Math"/>
          <w:b/>
          <w:bCs/>
          <w:color w:val="C0504D" w:themeColor="accent2"/>
          <w:spacing w:val="1"/>
          <w:w w:val="88"/>
          <w:sz w:val="36"/>
          <w:szCs w:val="36"/>
        </w:rPr>
        <w:t xml:space="preserve"> </w:t>
      </w:r>
      <w:r>
        <w:rPr>
          <w:rFonts w:ascii="Cambria Math" w:hAnsi="Cambria Math"/>
          <w:b/>
          <w:bCs/>
          <w:color w:val="C0504D" w:themeColor="accent2"/>
          <w:spacing w:val="1"/>
          <w:w w:val="88"/>
          <w:sz w:val="36"/>
          <w:szCs w:val="36"/>
        </w:rPr>
        <w:t>Shahid Malik</w:t>
      </w:r>
    </w:p>
    <w:p w:rsidR="008E3D0E" w:rsidRPr="00792102" w:rsidRDefault="008E3D0E" w:rsidP="008E3D0E">
      <w:pPr>
        <w:spacing w:after="0" w:line="240" w:lineRule="auto"/>
        <w:ind w:left="3240" w:right="-900"/>
        <w:rPr>
          <w:rFonts w:ascii="Cambria Math" w:hAnsi="Cambria Math"/>
          <w:b/>
          <w:color w:val="C00000"/>
          <w:sz w:val="18"/>
          <w:szCs w:val="28"/>
        </w:rPr>
      </w:pPr>
    </w:p>
    <w:p w:rsidR="008E3D0E" w:rsidRDefault="008E3D0E" w:rsidP="00E31BB4">
      <w:pPr>
        <w:spacing w:after="0" w:line="240" w:lineRule="auto"/>
        <w:ind w:left="3240" w:right="-900"/>
        <w:jc w:val="both"/>
        <w:rPr>
          <w:rFonts w:ascii="Cambria Math" w:hAnsi="Cambria Math"/>
          <w:color w:val="1F497D" w:themeColor="text2"/>
          <w:sz w:val="28"/>
          <w:szCs w:val="28"/>
        </w:rPr>
      </w:pPr>
      <w:r w:rsidRPr="00C90A01">
        <w:rPr>
          <w:rFonts w:ascii="Cambria Math" w:hAnsi="Cambria Math"/>
          <w:color w:val="1F497D" w:themeColor="text2"/>
          <w:sz w:val="28"/>
          <w:szCs w:val="28"/>
        </w:rPr>
        <w:t xml:space="preserve">Shahid Malik is a seasoned professional with </w:t>
      </w:r>
      <w:proofErr w:type="gramStart"/>
      <w:r w:rsidRPr="00C90A01">
        <w:rPr>
          <w:rFonts w:ascii="Cambria Math" w:hAnsi="Cambria Math"/>
          <w:color w:val="1F497D" w:themeColor="text2"/>
          <w:sz w:val="28"/>
          <w:szCs w:val="28"/>
        </w:rPr>
        <w:t>over  37</w:t>
      </w:r>
      <w:proofErr w:type="gramEnd"/>
      <w:r w:rsidRPr="00C90A01">
        <w:rPr>
          <w:rFonts w:ascii="Cambria Math" w:hAnsi="Cambria Math"/>
          <w:color w:val="1F497D" w:themeColor="text2"/>
          <w:sz w:val="28"/>
          <w:szCs w:val="28"/>
        </w:rPr>
        <w:t xml:space="preserve"> years of experience in the Diplomatic Service of Pakistan. He held key assignments as High Commissioner of Pakistan to India (2007-2013) and Canada (2002-2006), with concurrent accreditation as Ambassador to Venezuela and High Commissioner to Trinidad and Guyana. His other diplomatic assignments include Washington (as Minister), Rome (as Charge d’ Affaires), and Tokyo. Mr. Malik has also served as Director General and Additional Foreign Secretary in the Ministry of Foreign Affairs. He also brings with him diversified academic experience being part of the faculty at various universities worldwide, and has represented Pakistan at international forums including the UN (United Nations), Commonwealth, OIC (Organization of Islamic Countries), NAM (Non-Aligned Movement) and SAARC (South Asian Association for Regional Cooperation).</w:t>
      </w:r>
    </w:p>
    <w:p w:rsidR="008E3D0E" w:rsidRDefault="008E3D0E" w:rsidP="008E3D0E">
      <w:pPr>
        <w:widowControl w:val="0"/>
        <w:autoSpaceDE w:val="0"/>
        <w:autoSpaceDN w:val="0"/>
        <w:adjustRightInd w:val="0"/>
        <w:spacing w:after="0" w:line="160" w:lineRule="exact"/>
        <w:ind w:right="-900"/>
        <w:jc w:val="both"/>
        <w:rPr>
          <w:rFonts w:ascii="Cambria Math" w:hAnsi="Cambria Math"/>
          <w:color w:val="1F497D" w:themeColor="text2"/>
          <w:sz w:val="28"/>
          <w:szCs w:val="28"/>
        </w:rPr>
      </w:pPr>
    </w:p>
    <w:p w:rsidR="008E3D0E" w:rsidRPr="00230C87" w:rsidRDefault="008E3D0E" w:rsidP="008E3D0E">
      <w:pPr>
        <w:widowControl w:val="0"/>
        <w:autoSpaceDE w:val="0"/>
        <w:autoSpaceDN w:val="0"/>
        <w:adjustRightInd w:val="0"/>
        <w:spacing w:after="0" w:line="240" w:lineRule="auto"/>
        <w:ind w:left="3240" w:right="-900"/>
        <w:jc w:val="both"/>
        <w:rPr>
          <w:rFonts w:ascii="Cambria Math" w:hAnsi="Cambria Math"/>
          <w:b/>
          <w:bCs/>
          <w:color w:val="009EE3"/>
          <w:sz w:val="36"/>
          <w:szCs w:val="36"/>
        </w:rPr>
      </w:pPr>
      <w:r>
        <w:rPr>
          <w:rFonts w:ascii="Arial" w:hAnsi="Arial" w:cs="Arial"/>
          <w:noProof/>
          <w:color w:val="323133"/>
        </w:rPr>
        <w:drawing>
          <wp:anchor distT="0" distB="0" distL="114300" distR="114300" simplePos="0" relativeHeight="251665408" behindDoc="1" locked="0" layoutInCell="1" allowOverlap="1" wp14:anchorId="47B47FE5" wp14:editId="729B5C57">
            <wp:simplePos x="0" y="0"/>
            <wp:positionH relativeFrom="column">
              <wp:posOffset>-133350</wp:posOffset>
            </wp:positionH>
            <wp:positionV relativeFrom="paragraph">
              <wp:posOffset>212090</wp:posOffset>
            </wp:positionV>
            <wp:extent cx="1695450" cy="23920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C87">
        <w:rPr>
          <w:rFonts w:ascii="Cambria Math" w:hAnsi="Cambria Math"/>
          <w:b/>
          <w:bCs/>
          <w:color w:val="C0504D" w:themeColor="accent2"/>
          <w:w w:val="89"/>
          <w:sz w:val="36"/>
          <w:szCs w:val="36"/>
        </w:rPr>
        <w:t xml:space="preserve">Mr. </w:t>
      </w:r>
      <w:r>
        <w:rPr>
          <w:rFonts w:ascii="Cambria Math" w:hAnsi="Cambria Math"/>
          <w:b/>
          <w:bCs/>
          <w:color w:val="C0504D" w:themeColor="accent2"/>
          <w:w w:val="89"/>
          <w:sz w:val="36"/>
          <w:szCs w:val="36"/>
        </w:rPr>
        <w:t>Hassan Nawaz Tarar</w:t>
      </w:r>
    </w:p>
    <w:p w:rsidR="008E3D0E" w:rsidRPr="00230C87" w:rsidRDefault="008E3D0E" w:rsidP="00831591">
      <w:pPr>
        <w:widowControl w:val="0"/>
        <w:autoSpaceDE w:val="0"/>
        <w:autoSpaceDN w:val="0"/>
        <w:adjustRightInd w:val="0"/>
        <w:spacing w:after="0" w:line="160" w:lineRule="exact"/>
        <w:ind w:left="3240" w:right="-907"/>
        <w:jc w:val="both"/>
        <w:rPr>
          <w:rFonts w:ascii="Cambria Math" w:hAnsi="Cambria Math"/>
          <w:sz w:val="28"/>
          <w:szCs w:val="28"/>
        </w:rPr>
      </w:pPr>
    </w:p>
    <w:p w:rsidR="008E3D0E" w:rsidRDefault="008E3D0E" w:rsidP="008E3D0E">
      <w:pPr>
        <w:spacing w:after="0" w:line="240" w:lineRule="auto"/>
        <w:ind w:left="3240" w:right="-900"/>
        <w:jc w:val="both"/>
        <w:rPr>
          <w:rFonts w:ascii="Cambria Math" w:hAnsi="Cambria Math" w:cs="Arial"/>
          <w:color w:val="1F497D" w:themeColor="text2"/>
          <w:sz w:val="28"/>
        </w:rPr>
      </w:pPr>
      <w:r w:rsidRPr="0007538F">
        <w:rPr>
          <w:rFonts w:ascii="Cambria Math" w:hAnsi="Cambria Math" w:cs="Arial"/>
          <w:color w:val="1F497D" w:themeColor="text2"/>
          <w:sz w:val="28"/>
        </w:rPr>
        <w:t xml:space="preserve">Mr. Hassan Nawaz Tarar is a seasoned civil servant having 34 years of rich administrative experience in a broad range of public services. He has held key assignments in the areas of district administration, public security, finance, international development cooperation, taxation, urban management, planning and HR development among others. He retired as the Federal Secretary Planning, Development &amp; Reform in 2015. He has served on the Boards of corporate bodies including CAA, PSO, PASSCO, MCBESSS, as well as national policy and planning platforms. He has attended several national and international conferences and training modules, including executive development </w:t>
      </w:r>
      <w:proofErr w:type="spellStart"/>
      <w:r w:rsidRPr="0007538F">
        <w:rPr>
          <w:rFonts w:ascii="Cambria Math" w:hAnsi="Cambria Math" w:cs="Arial"/>
          <w:color w:val="1F497D" w:themeColor="text2"/>
          <w:sz w:val="28"/>
        </w:rPr>
        <w:t>programmes</w:t>
      </w:r>
      <w:proofErr w:type="spellEnd"/>
      <w:r w:rsidRPr="0007538F">
        <w:rPr>
          <w:rFonts w:ascii="Cambria Math" w:hAnsi="Cambria Math" w:cs="Arial"/>
          <w:color w:val="1F497D" w:themeColor="text2"/>
          <w:sz w:val="28"/>
        </w:rPr>
        <w:t xml:space="preserve"> in the John F. Kennedy School of Government at Harvard University and Lee </w:t>
      </w:r>
      <w:proofErr w:type="spellStart"/>
      <w:r w:rsidRPr="0007538F">
        <w:rPr>
          <w:rFonts w:ascii="Cambria Math" w:hAnsi="Cambria Math" w:cs="Arial"/>
          <w:color w:val="1F497D" w:themeColor="text2"/>
          <w:sz w:val="28"/>
        </w:rPr>
        <w:t>Kuan</w:t>
      </w:r>
      <w:proofErr w:type="spellEnd"/>
      <w:r w:rsidRPr="0007538F">
        <w:rPr>
          <w:rFonts w:ascii="Cambria Math" w:hAnsi="Cambria Math" w:cs="Arial"/>
          <w:color w:val="1F497D" w:themeColor="text2"/>
          <w:sz w:val="28"/>
        </w:rPr>
        <w:t xml:space="preserve"> Yew School of Public Policy, Singapore. Mr. Tarar obtained his Master’s in Development Administration from Birmingham University, UK and also holds Master’s </w:t>
      </w:r>
      <w:r w:rsidRPr="0007538F">
        <w:rPr>
          <w:rFonts w:ascii="Cambria Math" w:hAnsi="Cambria Math" w:cs="Arial"/>
          <w:color w:val="1F497D" w:themeColor="text2"/>
          <w:sz w:val="28"/>
        </w:rPr>
        <w:lastRenderedPageBreak/>
        <w:t>Degrees in Political Science and Journalism in addition to a LLB from the University of Punjab. He works at MCB Bank Ltd.</w:t>
      </w:r>
    </w:p>
    <w:p w:rsidR="00EE00FF" w:rsidRDefault="00EE00FF" w:rsidP="008E3D0E">
      <w:pPr>
        <w:spacing w:after="0" w:line="240" w:lineRule="auto"/>
        <w:ind w:left="3240" w:right="-900"/>
        <w:jc w:val="both"/>
        <w:rPr>
          <w:rFonts w:ascii="Cambria Math" w:hAnsi="Cambria Math" w:cs="Arial"/>
          <w:color w:val="1F497D" w:themeColor="text2"/>
          <w:sz w:val="28"/>
        </w:rPr>
      </w:pPr>
    </w:p>
    <w:p w:rsidR="00EE00FF" w:rsidRDefault="00EE00FF" w:rsidP="008E3D0E">
      <w:pPr>
        <w:spacing w:after="0" w:line="240" w:lineRule="auto"/>
        <w:ind w:left="3240" w:right="-900"/>
        <w:jc w:val="both"/>
        <w:rPr>
          <w:rFonts w:ascii="Cambria Math" w:hAnsi="Cambria Math" w:cs="Arial"/>
          <w:color w:val="1F497D" w:themeColor="text2"/>
          <w:sz w:val="28"/>
        </w:rPr>
      </w:pPr>
    </w:p>
    <w:p w:rsidR="00831591" w:rsidRPr="0007538F" w:rsidRDefault="00831591" w:rsidP="00CE55AD">
      <w:pPr>
        <w:spacing w:after="0" w:line="240" w:lineRule="auto"/>
        <w:ind w:right="-900"/>
        <w:jc w:val="both"/>
        <w:rPr>
          <w:rFonts w:ascii="Cambria Math" w:hAnsi="Cambria Math"/>
          <w:color w:val="1F497D" w:themeColor="text2"/>
          <w:sz w:val="28"/>
          <w:szCs w:val="28"/>
        </w:rPr>
      </w:pPr>
    </w:p>
    <w:p w:rsidR="008E3D0E" w:rsidRDefault="008E3D0E" w:rsidP="008E3D0E">
      <w:pPr>
        <w:widowControl w:val="0"/>
        <w:autoSpaceDE w:val="0"/>
        <w:autoSpaceDN w:val="0"/>
        <w:adjustRightInd w:val="0"/>
        <w:spacing w:after="0" w:line="240" w:lineRule="auto"/>
        <w:ind w:left="3240" w:right="-900"/>
        <w:rPr>
          <w:rFonts w:ascii="Cambria Math" w:hAnsi="Cambria Math"/>
          <w:b/>
          <w:bCs/>
          <w:color w:val="C0504D" w:themeColor="accent2"/>
          <w:w w:val="88"/>
          <w:sz w:val="36"/>
          <w:szCs w:val="36"/>
        </w:rPr>
      </w:pPr>
    </w:p>
    <w:p w:rsidR="008E3D0E" w:rsidRPr="00230C87" w:rsidRDefault="008E3D0E" w:rsidP="008E3D0E">
      <w:pPr>
        <w:widowControl w:val="0"/>
        <w:autoSpaceDE w:val="0"/>
        <w:autoSpaceDN w:val="0"/>
        <w:adjustRightInd w:val="0"/>
        <w:spacing w:after="0" w:line="240" w:lineRule="auto"/>
        <w:ind w:left="3240" w:right="-900"/>
        <w:rPr>
          <w:rFonts w:ascii="Cambria Math" w:hAnsi="Cambria Math"/>
          <w:color w:val="000000"/>
          <w:sz w:val="36"/>
          <w:szCs w:val="36"/>
        </w:rPr>
      </w:pPr>
      <w:r>
        <w:rPr>
          <w:rFonts w:ascii="Cambria Math" w:hAnsi="Cambria Math" w:cs="Calibri"/>
          <w:noProof/>
          <w:color w:val="1F497D" w:themeColor="text2"/>
          <w:sz w:val="28"/>
          <w:szCs w:val="28"/>
        </w:rPr>
        <w:drawing>
          <wp:anchor distT="0" distB="0" distL="114300" distR="114300" simplePos="0" relativeHeight="251663360" behindDoc="1" locked="0" layoutInCell="1" allowOverlap="1" wp14:anchorId="4D3261E0" wp14:editId="20E1BA59">
            <wp:simplePos x="0" y="0"/>
            <wp:positionH relativeFrom="column">
              <wp:posOffset>-219074</wp:posOffset>
            </wp:positionH>
            <wp:positionV relativeFrom="paragraph">
              <wp:posOffset>198755</wp:posOffset>
            </wp:positionV>
            <wp:extent cx="1581150" cy="2105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2105025"/>
                    </a:xfrm>
                    <a:prstGeom prst="rect">
                      <a:avLst/>
                    </a:prstGeom>
                    <a:noFill/>
                    <a:ln>
                      <a:noFill/>
                    </a:ln>
                  </pic:spPr>
                </pic:pic>
              </a:graphicData>
            </a:graphic>
          </wp:anchor>
        </w:drawing>
      </w:r>
      <w:r>
        <w:rPr>
          <w:rFonts w:ascii="Cambria Math" w:hAnsi="Cambria Math"/>
          <w:b/>
          <w:bCs/>
          <w:color w:val="C0504D" w:themeColor="accent2"/>
          <w:w w:val="88"/>
          <w:sz w:val="36"/>
          <w:szCs w:val="36"/>
        </w:rPr>
        <w:t>D</w:t>
      </w:r>
      <w:r w:rsidRPr="00230C87">
        <w:rPr>
          <w:rFonts w:ascii="Cambria Math" w:hAnsi="Cambria Math"/>
          <w:b/>
          <w:bCs/>
          <w:color w:val="C0504D" w:themeColor="accent2"/>
          <w:spacing w:val="3"/>
          <w:w w:val="88"/>
          <w:sz w:val="36"/>
          <w:szCs w:val="36"/>
        </w:rPr>
        <w:t>r</w:t>
      </w:r>
      <w:r w:rsidRPr="00230C87">
        <w:rPr>
          <w:rFonts w:ascii="Cambria Math" w:hAnsi="Cambria Math"/>
          <w:b/>
          <w:bCs/>
          <w:color w:val="C0504D" w:themeColor="accent2"/>
          <w:w w:val="88"/>
          <w:sz w:val="36"/>
          <w:szCs w:val="36"/>
        </w:rPr>
        <w:t>.</w:t>
      </w:r>
      <w:r w:rsidRPr="00230C87">
        <w:rPr>
          <w:rFonts w:ascii="Cambria Math" w:hAnsi="Cambria Math"/>
          <w:b/>
          <w:bCs/>
          <w:color w:val="C0504D" w:themeColor="accent2"/>
          <w:spacing w:val="1"/>
          <w:w w:val="88"/>
          <w:sz w:val="36"/>
          <w:szCs w:val="36"/>
        </w:rPr>
        <w:t xml:space="preserve"> </w:t>
      </w:r>
      <w:r w:rsidR="00CE55AD">
        <w:rPr>
          <w:rFonts w:ascii="Cambria Math" w:hAnsi="Cambria Math"/>
          <w:b/>
          <w:bCs/>
          <w:color w:val="C0504D" w:themeColor="accent2"/>
          <w:spacing w:val="1"/>
          <w:w w:val="88"/>
          <w:sz w:val="36"/>
          <w:szCs w:val="36"/>
        </w:rPr>
        <w:t xml:space="preserve"> </w:t>
      </w:r>
      <w:proofErr w:type="gramStart"/>
      <w:r>
        <w:rPr>
          <w:rFonts w:ascii="Cambria Math" w:hAnsi="Cambria Math"/>
          <w:b/>
          <w:bCs/>
          <w:color w:val="C0504D" w:themeColor="accent2"/>
          <w:spacing w:val="1"/>
          <w:w w:val="88"/>
          <w:sz w:val="36"/>
          <w:szCs w:val="36"/>
        </w:rPr>
        <w:t xml:space="preserve">Arif </w:t>
      </w:r>
      <w:r w:rsidR="00CE55AD">
        <w:rPr>
          <w:rFonts w:ascii="Cambria Math" w:hAnsi="Cambria Math"/>
          <w:b/>
          <w:bCs/>
          <w:color w:val="C0504D" w:themeColor="accent2"/>
          <w:spacing w:val="1"/>
          <w:w w:val="88"/>
          <w:sz w:val="36"/>
          <w:szCs w:val="36"/>
        </w:rPr>
        <w:t xml:space="preserve"> </w:t>
      </w:r>
      <w:r>
        <w:rPr>
          <w:rFonts w:ascii="Cambria Math" w:hAnsi="Cambria Math"/>
          <w:b/>
          <w:bCs/>
          <w:color w:val="C0504D" w:themeColor="accent2"/>
          <w:spacing w:val="1"/>
          <w:w w:val="88"/>
          <w:sz w:val="36"/>
          <w:szCs w:val="36"/>
        </w:rPr>
        <w:t>Bashir</w:t>
      </w:r>
      <w:proofErr w:type="gramEnd"/>
    </w:p>
    <w:p w:rsidR="008E3D0E" w:rsidRPr="00DA4897" w:rsidRDefault="00CE55AD" w:rsidP="00CE55AD">
      <w:pPr>
        <w:widowControl w:val="0"/>
        <w:tabs>
          <w:tab w:val="left" w:pos="3810"/>
        </w:tabs>
        <w:autoSpaceDE w:val="0"/>
        <w:autoSpaceDN w:val="0"/>
        <w:adjustRightInd w:val="0"/>
        <w:spacing w:before="8" w:after="0" w:line="200" w:lineRule="exact"/>
        <w:ind w:right="-900"/>
        <w:rPr>
          <w:rFonts w:ascii="Cambria Math" w:hAnsi="Cambria Math"/>
          <w:color w:val="1F497D" w:themeColor="text2"/>
          <w:sz w:val="28"/>
          <w:szCs w:val="28"/>
        </w:rPr>
      </w:pPr>
      <w:r>
        <w:rPr>
          <w:rFonts w:ascii="Cambria Math" w:hAnsi="Cambria Math"/>
          <w:color w:val="1F497D" w:themeColor="text2"/>
          <w:sz w:val="28"/>
          <w:szCs w:val="28"/>
        </w:rPr>
        <w:tab/>
      </w:r>
    </w:p>
    <w:p w:rsidR="008E3D0E" w:rsidRDefault="008E3D0E" w:rsidP="008E3D0E">
      <w:pPr>
        <w:widowControl w:val="0"/>
        <w:autoSpaceDE w:val="0"/>
        <w:autoSpaceDN w:val="0"/>
        <w:adjustRightInd w:val="0"/>
        <w:spacing w:after="0" w:line="240" w:lineRule="auto"/>
        <w:ind w:left="3240" w:right="-900"/>
        <w:jc w:val="both"/>
        <w:rPr>
          <w:rFonts w:ascii="Cambria Math" w:hAnsi="Cambria Math" w:cs="Calibri"/>
          <w:color w:val="1F497D" w:themeColor="text2"/>
          <w:sz w:val="28"/>
          <w:szCs w:val="28"/>
        </w:rPr>
      </w:pPr>
      <w:r>
        <w:rPr>
          <w:rFonts w:ascii="Cambria Math" w:hAnsi="Cambria Math" w:cs="Calibri"/>
          <w:color w:val="1F497D" w:themeColor="text2"/>
          <w:sz w:val="28"/>
          <w:szCs w:val="28"/>
        </w:rPr>
        <w:t xml:space="preserve">Dr. Arif Bashir </w:t>
      </w:r>
      <w:r w:rsidRPr="00DA4897">
        <w:rPr>
          <w:rFonts w:ascii="Cambria Math" w:hAnsi="Cambria Math" w:cs="Calibri"/>
          <w:color w:val="1F497D" w:themeColor="text2"/>
          <w:sz w:val="28"/>
          <w:szCs w:val="28"/>
        </w:rPr>
        <w:t xml:space="preserve">holds </w:t>
      </w:r>
      <w:r>
        <w:rPr>
          <w:rFonts w:ascii="Cambria Math" w:hAnsi="Cambria Math" w:cs="Calibri"/>
          <w:color w:val="1F497D" w:themeColor="text2"/>
          <w:sz w:val="28"/>
          <w:szCs w:val="28"/>
        </w:rPr>
        <w:t>PhD degree in Chemical Engineering and has over 33 years of experience in the fields of project planning and execution; operation and maintenance of Cement Plant, power plants, paper plant etc. Currently, he is working as Director (Technical and Operations) of D. G. Khan Cement Company Limited (DGKCC) and responsible for the smooth operation and maintenance of cement production lines having capacity over 4.8 million tons/year. Captive Power Plants of about 100 MW capacity. Paper Sack plant having production capacity of 500,000 bags/day. Also responsible for Captive Coal based Power Plant, Alternate Fuels, Waste Heat Recovery projects of DGKCC.</w:t>
      </w:r>
    </w:p>
    <w:p w:rsidR="00EA2D66" w:rsidRDefault="00EA2D66" w:rsidP="00CE55AD">
      <w:pPr>
        <w:widowControl w:val="0"/>
        <w:autoSpaceDE w:val="0"/>
        <w:autoSpaceDN w:val="0"/>
        <w:adjustRightInd w:val="0"/>
        <w:spacing w:after="0" w:line="160" w:lineRule="exact"/>
        <w:ind w:right="-907"/>
        <w:jc w:val="both"/>
        <w:rPr>
          <w:rFonts w:ascii="Cambria Math" w:hAnsi="Cambria Math"/>
          <w:sz w:val="28"/>
          <w:szCs w:val="28"/>
        </w:rPr>
      </w:pPr>
    </w:p>
    <w:p w:rsidR="008E3D0E" w:rsidRPr="00230C87" w:rsidRDefault="00EA2D66" w:rsidP="008E3D0E">
      <w:pPr>
        <w:widowControl w:val="0"/>
        <w:autoSpaceDE w:val="0"/>
        <w:autoSpaceDN w:val="0"/>
        <w:adjustRightInd w:val="0"/>
        <w:spacing w:after="0" w:line="240" w:lineRule="auto"/>
        <w:ind w:left="3240" w:right="-900"/>
        <w:rPr>
          <w:rFonts w:ascii="Cambria Math" w:hAnsi="Cambria Math"/>
          <w:color w:val="000000"/>
          <w:sz w:val="36"/>
          <w:szCs w:val="36"/>
        </w:rPr>
      </w:pPr>
      <w:r>
        <w:rPr>
          <w:noProof/>
          <w:color w:val="0000FF"/>
          <w:u w:val="single"/>
        </w:rPr>
        <w:drawing>
          <wp:anchor distT="0" distB="0" distL="114300" distR="114300" simplePos="0" relativeHeight="251664384" behindDoc="1" locked="0" layoutInCell="1" allowOverlap="1" wp14:anchorId="78B74911" wp14:editId="2A7AFFB2">
            <wp:simplePos x="0" y="0"/>
            <wp:positionH relativeFrom="column">
              <wp:posOffset>-466725</wp:posOffset>
            </wp:positionH>
            <wp:positionV relativeFrom="paragraph">
              <wp:posOffset>128270</wp:posOffset>
            </wp:positionV>
            <wp:extent cx="2314575" cy="1808480"/>
            <wp:effectExtent l="0" t="0" r="9525" b="1270"/>
            <wp:wrapNone/>
            <wp:docPr id="7" name="Picture 2" descr="C:\Users\Badar\AppData\Local\Microsoft\Windows\Temporary Internet Files\Content.Outlook\O5Y9HU00\IMG-20120807-W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dar\AppData\Local\Microsoft\Windows\Temporary Internet Files\Content.Outlook\O5Y9HU00\IMG-20120807-WA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808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3D0E" w:rsidRPr="00230C87">
        <w:rPr>
          <w:rFonts w:ascii="Cambria Math" w:hAnsi="Cambria Math"/>
          <w:b/>
          <w:bCs/>
          <w:color w:val="C0504D" w:themeColor="accent2"/>
          <w:w w:val="88"/>
          <w:sz w:val="36"/>
          <w:szCs w:val="36"/>
        </w:rPr>
        <w:t>M</w:t>
      </w:r>
      <w:r w:rsidR="008E3D0E" w:rsidRPr="00230C87">
        <w:rPr>
          <w:rFonts w:ascii="Cambria Math" w:hAnsi="Cambria Math"/>
          <w:b/>
          <w:bCs/>
          <w:color w:val="C0504D" w:themeColor="accent2"/>
          <w:spacing w:val="3"/>
          <w:w w:val="88"/>
          <w:sz w:val="36"/>
          <w:szCs w:val="36"/>
        </w:rPr>
        <w:t>r</w:t>
      </w:r>
      <w:r w:rsidR="008E3D0E" w:rsidRPr="00230C87">
        <w:rPr>
          <w:rFonts w:ascii="Cambria Math" w:hAnsi="Cambria Math"/>
          <w:b/>
          <w:bCs/>
          <w:color w:val="C0504D" w:themeColor="accent2"/>
          <w:w w:val="88"/>
          <w:sz w:val="36"/>
          <w:szCs w:val="36"/>
        </w:rPr>
        <w:t>.</w:t>
      </w:r>
      <w:r w:rsidR="008E3D0E" w:rsidRPr="00230C87">
        <w:rPr>
          <w:rFonts w:ascii="Cambria Math" w:hAnsi="Cambria Math"/>
          <w:b/>
          <w:bCs/>
          <w:color w:val="C0504D" w:themeColor="accent2"/>
          <w:spacing w:val="1"/>
          <w:w w:val="88"/>
          <w:sz w:val="36"/>
          <w:szCs w:val="36"/>
        </w:rPr>
        <w:t xml:space="preserve"> </w:t>
      </w:r>
      <w:r w:rsidR="008E3D0E">
        <w:rPr>
          <w:rFonts w:ascii="Cambria Math" w:hAnsi="Cambria Math"/>
          <w:b/>
          <w:bCs/>
          <w:color w:val="C0504D" w:themeColor="accent2"/>
          <w:spacing w:val="1"/>
          <w:w w:val="88"/>
          <w:sz w:val="36"/>
          <w:szCs w:val="36"/>
        </w:rPr>
        <w:t>Badar Ul Hassan</w:t>
      </w:r>
    </w:p>
    <w:p w:rsidR="008E3D0E" w:rsidRPr="00DA4897" w:rsidRDefault="008E3D0E" w:rsidP="008E3D0E">
      <w:pPr>
        <w:widowControl w:val="0"/>
        <w:autoSpaceDE w:val="0"/>
        <w:autoSpaceDN w:val="0"/>
        <w:adjustRightInd w:val="0"/>
        <w:spacing w:before="8" w:after="0" w:line="200" w:lineRule="exact"/>
        <w:ind w:right="-900"/>
        <w:rPr>
          <w:rFonts w:ascii="Cambria Math" w:hAnsi="Cambria Math"/>
          <w:color w:val="1F497D" w:themeColor="text2"/>
          <w:sz w:val="28"/>
          <w:szCs w:val="28"/>
        </w:rPr>
      </w:pPr>
    </w:p>
    <w:p w:rsidR="00EA2D66" w:rsidRPr="0073598B" w:rsidRDefault="00831591" w:rsidP="00CE55AD">
      <w:pPr>
        <w:spacing w:after="0" w:line="240" w:lineRule="auto"/>
        <w:ind w:left="3240" w:right="-907"/>
        <w:jc w:val="both"/>
        <w:rPr>
          <w:rFonts w:ascii="Cambria Math" w:hAnsi="Cambria Math"/>
          <w:color w:val="1F497D" w:themeColor="text2"/>
          <w:sz w:val="28"/>
        </w:rPr>
      </w:pPr>
      <w:proofErr w:type="spellStart"/>
      <w:r>
        <w:rPr>
          <w:rFonts w:ascii="Cambria Math" w:hAnsi="Cambria Math"/>
          <w:color w:val="1F497D" w:themeColor="text2"/>
          <w:sz w:val="28"/>
        </w:rPr>
        <w:t>Mr.</w:t>
      </w:r>
      <w:r w:rsidR="008E3D0E" w:rsidRPr="0007538F">
        <w:rPr>
          <w:rFonts w:ascii="Cambria Math" w:hAnsi="Cambria Math"/>
          <w:color w:val="1F497D" w:themeColor="text2"/>
          <w:sz w:val="28"/>
        </w:rPr>
        <w:t>Badar</w:t>
      </w:r>
      <w:proofErr w:type="spellEnd"/>
      <w:r w:rsidR="008E3D0E" w:rsidRPr="0007538F">
        <w:rPr>
          <w:rFonts w:ascii="Cambria Math" w:hAnsi="Cambria Math"/>
          <w:color w:val="1F497D" w:themeColor="text2"/>
          <w:sz w:val="28"/>
        </w:rPr>
        <w:t xml:space="preserve"> </w:t>
      </w:r>
      <w:r w:rsidR="008E3D0E">
        <w:rPr>
          <w:rFonts w:ascii="Cambria Math" w:hAnsi="Cambria Math"/>
          <w:color w:val="1F497D" w:themeColor="text2"/>
          <w:sz w:val="28"/>
        </w:rPr>
        <w:t xml:space="preserve">is </w:t>
      </w:r>
      <w:r w:rsidR="008E3D0E" w:rsidRPr="0007538F">
        <w:rPr>
          <w:rFonts w:ascii="Cambria Math" w:hAnsi="Cambria Math"/>
          <w:color w:val="1F497D" w:themeColor="text2"/>
          <w:sz w:val="28"/>
        </w:rPr>
        <w:t>a dynamic finance professional with exceptional analytical and management skills for developing and implementing financial systems, strategies, processes and controls that significantly improve organizational functions and systems leading to cost-reduction, automation and goal-surpassing strategies.</w:t>
      </w:r>
    </w:p>
    <w:p w:rsidR="00EE00FF" w:rsidRPr="00CE55AD" w:rsidRDefault="008E3D0E" w:rsidP="00CE55AD">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r w:rsidRPr="0007538F">
        <w:rPr>
          <w:rFonts w:ascii="Cambria Math" w:hAnsi="Cambria Math"/>
          <w:color w:val="1F497D" w:themeColor="text2"/>
          <w:sz w:val="28"/>
          <w:szCs w:val="28"/>
        </w:rPr>
        <w:t xml:space="preserve">He also serves on the Board of </w:t>
      </w:r>
      <w:r>
        <w:rPr>
          <w:rFonts w:ascii="Cambria Math" w:hAnsi="Cambria Math"/>
          <w:color w:val="1F497D" w:themeColor="text2"/>
          <w:sz w:val="28"/>
          <w:szCs w:val="28"/>
        </w:rPr>
        <w:t>Security General Insurance Company Limited and Nishat Paper Products Limited he is also Chief Financial Officer of Nishat Mills Limited, Nishat Dairy (Pvt) Limited, Nishat Hospitality (Pvt) Limited and Nishat Linen ( Pvt) Limited.</w:t>
      </w:r>
    </w:p>
    <w:p w:rsidR="00CE55AD" w:rsidRDefault="00EE00FF" w:rsidP="00491DCA">
      <w:pPr>
        <w:widowControl w:val="0"/>
        <w:autoSpaceDE w:val="0"/>
        <w:autoSpaceDN w:val="0"/>
        <w:adjustRightInd w:val="0"/>
        <w:spacing w:after="0" w:line="160" w:lineRule="exact"/>
        <w:ind w:left="3240" w:right="-907"/>
        <w:jc w:val="both"/>
        <w:rPr>
          <w:rFonts w:ascii="Cambria Math" w:hAnsi="Cambria Math"/>
          <w:b/>
          <w:color w:val="C0504D" w:themeColor="accent2"/>
          <w:w w:val="89"/>
          <w:sz w:val="36"/>
          <w:szCs w:val="36"/>
        </w:rPr>
      </w:pPr>
      <w:r>
        <w:rPr>
          <w:rFonts w:ascii="Cambria Math" w:hAnsi="Cambria Math"/>
          <w:b/>
          <w:noProof/>
          <w:color w:val="C0504D" w:themeColor="accent2"/>
          <w:w w:val="89"/>
          <w:sz w:val="36"/>
          <w:szCs w:val="36"/>
        </w:rPr>
        <w:drawing>
          <wp:anchor distT="0" distB="0" distL="114300" distR="114300" simplePos="0" relativeHeight="251669504" behindDoc="1" locked="0" layoutInCell="1" allowOverlap="1" wp14:anchorId="50E3C443" wp14:editId="4CED24B1">
            <wp:simplePos x="0" y="0"/>
            <wp:positionH relativeFrom="column">
              <wp:posOffset>-133350</wp:posOffset>
            </wp:positionH>
            <wp:positionV relativeFrom="paragraph">
              <wp:posOffset>93345</wp:posOffset>
            </wp:positionV>
            <wp:extent cx="1609725" cy="207518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DCA" w:rsidRDefault="00491DCA" w:rsidP="00491DCA">
      <w:pPr>
        <w:widowControl w:val="0"/>
        <w:autoSpaceDE w:val="0"/>
        <w:autoSpaceDN w:val="0"/>
        <w:adjustRightInd w:val="0"/>
        <w:spacing w:after="0" w:line="160" w:lineRule="exact"/>
        <w:ind w:left="3240" w:right="-907"/>
        <w:jc w:val="both"/>
        <w:rPr>
          <w:rFonts w:ascii="Cambria Math" w:hAnsi="Cambria Math"/>
          <w:b/>
          <w:color w:val="C0504D" w:themeColor="accent2"/>
          <w:w w:val="89"/>
          <w:sz w:val="36"/>
          <w:szCs w:val="36"/>
        </w:rPr>
      </w:pPr>
    </w:p>
    <w:p w:rsidR="00EE00FF" w:rsidRDefault="00EE00FF" w:rsidP="00EE00FF">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r>
        <w:rPr>
          <w:rFonts w:ascii="Cambria Math" w:hAnsi="Cambria Math"/>
          <w:b/>
          <w:color w:val="C0504D" w:themeColor="accent2"/>
          <w:w w:val="89"/>
          <w:sz w:val="36"/>
          <w:szCs w:val="36"/>
        </w:rPr>
        <w:t xml:space="preserve">Mr. </w:t>
      </w:r>
      <w:proofErr w:type="gramStart"/>
      <w:r>
        <w:rPr>
          <w:rFonts w:ascii="Cambria Math" w:hAnsi="Cambria Math"/>
          <w:b/>
          <w:color w:val="C0504D" w:themeColor="accent2"/>
          <w:w w:val="89"/>
          <w:sz w:val="36"/>
          <w:szCs w:val="36"/>
        </w:rPr>
        <w:t xml:space="preserve">Farrukh </w:t>
      </w:r>
      <w:r w:rsidR="00CE55AD">
        <w:rPr>
          <w:rFonts w:ascii="Cambria Math" w:hAnsi="Cambria Math"/>
          <w:b/>
          <w:color w:val="C0504D" w:themeColor="accent2"/>
          <w:w w:val="89"/>
          <w:sz w:val="36"/>
          <w:szCs w:val="36"/>
        </w:rPr>
        <w:t xml:space="preserve"> </w:t>
      </w:r>
      <w:r>
        <w:rPr>
          <w:rFonts w:ascii="Cambria Math" w:hAnsi="Cambria Math"/>
          <w:b/>
          <w:color w:val="C0504D" w:themeColor="accent2"/>
          <w:w w:val="89"/>
          <w:sz w:val="36"/>
          <w:szCs w:val="36"/>
        </w:rPr>
        <w:t>Ifzal</w:t>
      </w:r>
      <w:proofErr w:type="gramEnd"/>
    </w:p>
    <w:p w:rsidR="00EE00FF" w:rsidRPr="00EE00FF" w:rsidRDefault="00EE00FF" w:rsidP="00EE00FF">
      <w:pPr>
        <w:widowControl w:val="0"/>
        <w:autoSpaceDE w:val="0"/>
        <w:autoSpaceDN w:val="0"/>
        <w:adjustRightInd w:val="0"/>
        <w:spacing w:after="0" w:line="160" w:lineRule="exact"/>
        <w:ind w:left="3240" w:right="-907"/>
        <w:jc w:val="both"/>
        <w:rPr>
          <w:rFonts w:ascii="Cambria Math" w:hAnsi="Cambria Math"/>
          <w:color w:val="1F497D" w:themeColor="text2"/>
          <w:sz w:val="28"/>
          <w:szCs w:val="28"/>
        </w:rPr>
      </w:pPr>
    </w:p>
    <w:p w:rsidR="00EE00FF" w:rsidRDefault="00EE00FF" w:rsidP="00EE00FF">
      <w:pPr>
        <w:widowControl w:val="0"/>
        <w:autoSpaceDE w:val="0"/>
        <w:autoSpaceDN w:val="0"/>
        <w:adjustRightInd w:val="0"/>
        <w:spacing w:after="0" w:line="240" w:lineRule="auto"/>
        <w:ind w:left="3240" w:right="-900"/>
        <w:jc w:val="both"/>
        <w:rPr>
          <w:rFonts w:ascii="Cambria Math" w:hAnsi="Cambria Math"/>
          <w:sz w:val="28"/>
          <w:szCs w:val="28"/>
        </w:rPr>
      </w:pPr>
      <w:r w:rsidRPr="00EA2D66">
        <w:rPr>
          <w:rFonts w:ascii="Cambria Math" w:hAnsi="Cambria Math"/>
          <w:color w:val="1F497D" w:themeColor="text2"/>
          <w:sz w:val="28"/>
          <w:szCs w:val="28"/>
        </w:rPr>
        <w:t>Mr</w:t>
      </w:r>
      <w:r>
        <w:rPr>
          <w:rFonts w:ascii="Cambria Math" w:hAnsi="Cambria Math"/>
          <w:color w:val="1F497D" w:themeColor="text2"/>
          <w:sz w:val="28"/>
          <w:szCs w:val="28"/>
        </w:rPr>
        <w:t>.</w:t>
      </w:r>
      <w:r w:rsidRPr="00EA2D66">
        <w:rPr>
          <w:rFonts w:ascii="Cambria Math" w:hAnsi="Cambria Math"/>
          <w:color w:val="1F497D" w:themeColor="text2"/>
          <w:sz w:val="28"/>
          <w:szCs w:val="28"/>
        </w:rPr>
        <w:t xml:space="preserve"> Farrukh Ifzal is a Fellow Member of The Institute of Chartered Accountants of Pakistan. He has over 32 years of diversified experience in the field of Accounts, Finance, Legal and General Management. He also served in Punjab Industrial Development Board. He is currently serving as </w:t>
      </w:r>
      <w:r w:rsidRPr="00EA2D66">
        <w:rPr>
          <w:rFonts w:ascii="Cambria Math" w:hAnsi="Cambria Math"/>
          <w:color w:val="1F497D" w:themeColor="text2"/>
          <w:sz w:val="28"/>
          <w:szCs w:val="28"/>
        </w:rPr>
        <w:lastRenderedPageBreak/>
        <w:t>Managing Director of Nishat Chunian Power Limited.</w:t>
      </w:r>
    </w:p>
    <w:p w:rsidR="00831591" w:rsidRPr="00EE00FF" w:rsidRDefault="00831591" w:rsidP="00EE00FF">
      <w:pPr>
        <w:jc w:val="center"/>
        <w:rPr>
          <w:rFonts w:ascii="Cambria Math" w:hAnsi="Cambria Math"/>
          <w:sz w:val="28"/>
          <w:szCs w:val="28"/>
        </w:rPr>
      </w:pPr>
    </w:p>
    <w:sectPr w:rsidR="00831591" w:rsidRPr="00EE00FF" w:rsidSect="00AC3C42">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0E"/>
    <w:rsid w:val="0000327C"/>
    <w:rsid w:val="0000624F"/>
    <w:rsid w:val="00006E9A"/>
    <w:rsid w:val="0000788E"/>
    <w:rsid w:val="00010112"/>
    <w:rsid w:val="00010F89"/>
    <w:rsid w:val="0001144E"/>
    <w:rsid w:val="00012352"/>
    <w:rsid w:val="00012C77"/>
    <w:rsid w:val="00013315"/>
    <w:rsid w:val="00015947"/>
    <w:rsid w:val="00016C7B"/>
    <w:rsid w:val="00021E11"/>
    <w:rsid w:val="0002299B"/>
    <w:rsid w:val="00023739"/>
    <w:rsid w:val="000238E8"/>
    <w:rsid w:val="000254CF"/>
    <w:rsid w:val="00030D9A"/>
    <w:rsid w:val="000311DA"/>
    <w:rsid w:val="00032FA2"/>
    <w:rsid w:val="000341FE"/>
    <w:rsid w:val="000347A3"/>
    <w:rsid w:val="00034C38"/>
    <w:rsid w:val="00041463"/>
    <w:rsid w:val="0004164E"/>
    <w:rsid w:val="000427BE"/>
    <w:rsid w:val="000452B3"/>
    <w:rsid w:val="0004633B"/>
    <w:rsid w:val="000464AA"/>
    <w:rsid w:val="00046705"/>
    <w:rsid w:val="000520EF"/>
    <w:rsid w:val="00052D50"/>
    <w:rsid w:val="00052E9D"/>
    <w:rsid w:val="00054BE1"/>
    <w:rsid w:val="00056031"/>
    <w:rsid w:val="0005624C"/>
    <w:rsid w:val="00056F31"/>
    <w:rsid w:val="00057585"/>
    <w:rsid w:val="0006102D"/>
    <w:rsid w:val="0006140F"/>
    <w:rsid w:val="00062537"/>
    <w:rsid w:val="00065B9D"/>
    <w:rsid w:val="00065C49"/>
    <w:rsid w:val="00066062"/>
    <w:rsid w:val="00066FE9"/>
    <w:rsid w:val="00067430"/>
    <w:rsid w:val="00067629"/>
    <w:rsid w:val="000700B8"/>
    <w:rsid w:val="000713BE"/>
    <w:rsid w:val="0007389C"/>
    <w:rsid w:val="0007428F"/>
    <w:rsid w:val="00075FF1"/>
    <w:rsid w:val="00077130"/>
    <w:rsid w:val="0007780B"/>
    <w:rsid w:val="00080CFC"/>
    <w:rsid w:val="00081DDA"/>
    <w:rsid w:val="00087322"/>
    <w:rsid w:val="00091528"/>
    <w:rsid w:val="00092C56"/>
    <w:rsid w:val="000933FF"/>
    <w:rsid w:val="00093760"/>
    <w:rsid w:val="000938BB"/>
    <w:rsid w:val="00094397"/>
    <w:rsid w:val="0009608F"/>
    <w:rsid w:val="00097091"/>
    <w:rsid w:val="000A0704"/>
    <w:rsid w:val="000A146B"/>
    <w:rsid w:val="000A2854"/>
    <w:rsid w:val="000A3219"/>
    <w:rsid w:val="000A434A"/>
    <w:rsid w:val="000B06A6"/>
    <w:rsid w:val="000B078D"/>
    <w:rsid w:val="000B1A82"/>
    <w:rsid w:val="000B3282"/>
    <w:rsid w:val="000B649B"/>
    <w:rsid w:val="000C2414"/>
    <w:rsid w:val="000C303B"/>
    <w:rsid w:val="000C46BA"/>
    <w:rsid w:val="000C5817"/>
    <w:rsid w:val="000C5ED4"/>
    <w:rsid w:val="000C7EEF"/>
    <w:rsid w:val="000D0744"/>
    <w:rsid w:val="000D2318"/>
    <w:rsid w:val="000D544D"/>
    <w:rsid w:val="000D56E7"/>
    <w:rsid w:val="000D6515"/>
    <w:rsid w:val="000D6BB8"/>
    <w:rsid w:val="000E146E"/>
    <w:rsid w:val="000E1490"/>
    <w:rsid w:val="000E26DC"/>
    <w:rsid w:val="000E2C72"/>
    <w:rsid w:val="000E5D40"/>
    <w:rsid w:val="000E66DF"/>
    <w:rsid w:val="000E7912"/>
    <w:rsid w:val="000F0BB6"/>
    <w:rsid w:val="000F145F"/>
    <w:rsid w:val="000F1B9E"/>
    <w:rsid w:val="000F2131"/>
    <w:rsid w:val="000F2591"/>
    <w:rsid w:val="000F33ED"/>
    <w:rsid w:val="000F38B6"/>
    <w:rsid w:val="000F395A"/>
    <w:rsid w:val="000F39EA"/>
    <w:rsid w:val="000F3E1C"/>
    <w:rsid w:val="000F507F"/>
    <w:rsid w:val="0010026D"/>
    <w:rsid w:val="00100EF2"/>
    <w:rsid w:val="001015F0"/>
    <w:rsid w:val="001021FF"/>
    <w:rsid w:val="00102BBA"/>
    <w:rsid w:val="001032C4"/>
    <w:rsid w:val="001035CF"/>
    <w:rsid w:val="00103FEE"/>
    <w:rsid w:val="00104B0C"/>
    <w:rsid w:val="00107DC4"/>
    <w:rsid w:val="001107EF"/>
    <w:rsid w:val="0011301D"/>
    <w:rsid w:val="00113EB3"/>
    <w:rsid w:val="00115035"/>
    <w:rsid w:val="00115A06"/>
    <w:rsid w:val="0011652F"/>
    <w:rsid w:val="00116A74"/>
    <w:rsid w:val="0012099F"/>
    <w:rsid w:val="00120C4A"/>
    <w:rsid w:val="001214BD"/>
    <w:rsid w:val="00121576"/>
    <w:rsid w:val="001220C0"/>
    <w:rsid w:val="001249EA"/>
    <w:rsid w:val="00124BA0"/>
    <w:rsid w:val="00124D31"/>
    <w:rsid w:val="00130236"/>
    <w:rsid w:val="001304D0"/>
    <w:rsid w:val="00130D8C"/>
    <w:rsid w:val="00131071"/>
    <w:rsid w:val="00131099"/>
    <w:rsid w:val="0013133B"/>
    <w:rsid w:val="00131EB6"/>
    <w:rsid w:val="00131F3F"/>
    <w:rsid w:val="00133788"/>
    <w:rsid w:val="00133F3C"/>
    <w:rsid w:val="001363AC"/>
    <w:rsid w:val="001369C4"/>
    <w:rsid w:val="00140254"/>
    <w:rsid w:val="00141EF9"/>
    <w:rsid w:val="00142418"/>
    <w:rsid w:val="0014361D"/>
    <w:rsid w:val="001444A4"/>
    <w:rsid w:val="00144F9D"/>
    <w:rsid w:val="00145A94"/>
    <w:rsid w:val="001462E9"/>
    <w:rsid w:val="00150173"/>
    <w:rsid w:val="00151602"/>
    <w:rsid w:val="00152D57"/>
    <w:rsid w:val="00153D82"/>
    <w:rsid w:val="00154ADF"/>
    <w:rsid w:val="00156916"/>
    <w:rsid w:val="00156A34"/>
    <w:rsid w:val="00160F71"/>
    <w:rsid w:val="001618BB"/>
    <w:rsid w:val="00162301"/>
    <w:rsid w:val="00163F46"/>
    <w:rsid w:val="00165D48"/>
    <w:rsid w:val="0016645C"/>
    <w:rsid w:val="001670D6"/>
    <w:rsid w:val="00170FD3"/>
    <w:rsid w:val="0017178A"/>
    <w:rsid w:val="001718B8"/>
    <w:rsid w:val="00177703"/>
    <w:rsid w:val="00177DC1"/>
    <w:rsid w:val="0018426F"/>
    <w:rsid w:val="001848EF"/>
    <w:rsid w:val="0018538D"/>
    <w:rsid w:val="00186348"/>
    <w:rsid w:val="001868B1"/>
    <w:rsid w:val="00186995"/>
    <w:rsid w:val="00186EB5"/>
    <w:rsid w:val="001905F1"/>
    <w:rsid w:val="0019193F"/>
    <w:rsid w:val="00192948"/>
    <w:rsid w:val="00192E81"/>
    <w:rsid w:val="00192F16"/>
    <w:rsid w:val="00193D53"/>
    <w:rsid w:val="0019514C"/>
    <w:rsid w:val="00196BB4"/>
    <w:rsid w:val="001978B1"/>
    <w:rsid w:val="001A03EB"/>
    <w:rsid w:val="001A0589"/>
    <w:rsid w:val="001A1D52"/>
    <w:rsid w:val="001A2E77"/>
    <w:rsid w:val="001A3C4A"/>
    <w:rsid w:val="001A47A4"/>
    <w:rsid w:val="001A60D4"/>
    <w:rsid w:val="001A6F33"/>
    <w:rsid w:val="001B241B"/>
    <w:rsid w:val="001B31BC"/>
    <w:rsid w:val="001B62D7"/>
    <w:rsid w:val="001B66D1"/>
    <w:rsid w:val="001C03E8"/>
    <w:rsid w:val="001C0AE0"/>
    <w:rsid w:val="001C256A"/>
    <w:rsid w:val="001C26FB"/>
    <w:rsid w:val="001C3CF3"/>
    <w:rsid w:val="001C437E"/>
    <w:rsid w:val="001C65C2"/>
    <w:rsid w:val="001C7F45"/>
    <w:rsid w:val="001D6D52"/>
    <w:rsid w:val="001D7940"/>
    <w:rsid w:val="001E2299"/>
    <w:rsid w:val="001E2342"/>
    <w:rsid w:val="001E2716"/>
    <w:rsid w:val="001E67F2"/>
    <w:rsid w:val="001F0007"/>
    <w:rsid w:val="001F1485"/>
    <w:rsid w:val="001F1AE4"/>
    <w:rsid w:val="001F29C5"/>
    <w:rsid w:val="001F3C5E"/>
    <w:rsid w:val="001F58E6"/>
    <w:rsid w:val="001F5D58"/>
    <w:rsid w:val="001F75F3"/>
    <w:rsid w:val="00201A7A"/>
    <w:rsid w:val="002027A3"/>
    <w:rsid w:val="00202B59"/>
    <w:rsid w:val="00206B16"/>
    <w:rsid w:val="00210B32"/>
    <w:rsid w:val="00210F59"/>
    <w:rsid w:val="0021159D"/>
    <w:rsid w:val="002124C6"/>
    <w:rsid w:val="00212D94"/>
    <w:rsid w:val="00212F50"/>
    <w:rsid w:val="0021531B"/>
    <w:rsid w:val="00215DF0"/>
    <w:rsid w:val="00217446"/>
    <w:rsid w:val="002174EF"/>
    <w:rsid w:val="00217F43"/>
    <w:rsid w:val="00221232"/>
    <w:rsid w:val="00221422"/>
    <w:rsid w:val="00221C30"/>
    <w:rsid w:val="00224F25"/>
    <w:rsid w:val="00226FC0"/>
    <w:rsid w:val="00227223"/>
    <w:rsid w:val="00227D87"/>
    <w:rsid w:val="00230E50"/>
    <w:rsid w:val="002335BA"/>
    <w:rsid w:val="00234715"/>
    <w:rsid w:val="00236B1E"/>
    <w:rsid w:val="002374EC"/>
    <w:rsid w:val="00240656"/>
    <w:rsid w:val="00241FC1"/>
    <w:rsid w:val="002423DE"/>
    <w:rsid w:val="00245C0C"/>
    <w:rsid w:val="00246D69"/>
    <w:rsid w:val="0025063D"/>
    <w:rsid w:val="002506D6"/>
    <w:rsid w:val="00251A69"/>
    <w:rsid w:val="002523D3"/>
    <w:rsid w:val="00252883"/>
    <w:rsid w:val="002529B4"/>
    <w:rsid w:val="00254A96"/>
    <w:rsid w:val="00255A1E"/>
    <w:rsid w:val="0025650A"/>
    <w:rsid w:val="00260600"/>
    <w:rsid w:val="00261A4D"/>
    <w:rsid w:val="00263D64"/>
    <w:rsid w:val="00266AF6"/>
    <w:rsid w:val="00267A2E"/>
    <w:rsid w:val="002723D2"/>
    <w:rsid w:val="00273246"/>
    <w:rsid w:val="002744E8"/>
    <w:rsid w:val="002769E3"/>
    <w:rsid w:val="0027733E"/>
    <w:rsid w:val="00277432"/>
    <w:rsid w:val="00277BE2"/>
    <w:rsid w:val="002827DF"/>
    <w:rsid w:val="002846FF"/>
    <w:rsid w:val="00287649"/>
    <w:rsid w:val="00287984"/>
    <w:rsid w:val="00290610"/>
    <w:rsid w:val="0029080E"/>
    <w:rsid w:val="00290BE2"/>
    <w:rsid w:val="002915B1"/>
    <w:rsid w:val="00293DF6"/>
    <w:rsid w:val="00294289"/>
    <w:rsid w:val="002942E7"/>
    <w:rsid w:val="00294F6D"/>
    <w:rsid w:val="002A003A"/>
    <w:rsid w:val="002A16BD"/>
    <w:rsid w:val="002A479C"/>
    <w:rsid w:val="002A5D40"/>
    <w:rsid w:val="002B028F"/>
    <w:rsid w:val="002B279C"/>
    <w:rsid w:val="002B4034"/>
    <w:rsid w:val="002B50C8"/>
    <w:rsid w:val="002B66B3"/>
    <w:rsid w:val="002B689F"/>
    <w:rsid w:val="002B6F6F"/>
    <w:rsid w:val="002B7763"/>
    <w:rsid w:val="002B786D"/>
    <w:rsid w:val="002B795C"/>
    <w:rsid w:val="002B7E59"/>
    <w:rsid w:val="002C0F81"/>
    <w:rsid w:val="002C1279"/>
    <w:rsid w:val="002C135B"/>
    <w:rsid w:val="002C29A6"/>
    <w:rsid w:val="002C2ECF"/>
    <w:rsid w:val="002C4942"/>
    <w:rsid w:val="002C4CC7"/>
    <w:rsid w:val="002C6659"/>
    <w:rsid w:val="002C6A34"/>
    <w:rsid w:val="002C6C80"/>
    <w:rsid w:val="002C7E75"/>
    <w:rsid w:val="002D52B4"/>
    <w:rsid w:val="002D53EA"/>
    <w:rsid w:val="002D71CF"/>
    <w:rsid w:val="002E02EC"/>
    <w:rsid w:val="002E06E1"/>
    <w:rsid w:val="002E0954"/>
    <w:rsid w:val="002E1678"/>
    <w:rsid w:val="002E2D1D"/>
    <w:rsid w:val="002E3401"/>
    <w:rsid w:val="002E451F"/>
    <w:rsid w:val="002F019E"/>
    <w:rsid w:val="002F10D8"/>
    <w:rsid w:val="002F1C01"/>
    <w:rsid w:val="002F5084"/>
    <w:rsid w:val="002F62B0"/>
    <w:rsid w:val="0030126E"/>
    <w:rsid w:val="0030161E"/>
    <w:rsid w:val="003053E4"/>
    <w:rsid w:val="00305C7C"/>
    <w:rsid w:val="003066A4"/>
    <w:rsid w:val="00306B2C"/>
    <w:rsid w:val="00307BD5"/>
    <w:rsid w:val="00307F14"/>
    <w:rsid w:val="00311519"/>
    <w:rsid w:val="003120B0"/>
    <w:rsid w:val="0031380E"/>
    <w:rsid w:val="00314662"/>
    <w:rsid w:val="00315CE8"/>
    <w:rsid w:val="00317657"/>
    <w:rsid w:val="00317793"/>
    <w:rsid w:val="0032189B"/>
    <w:rsid w:val="00324AD1"/>
    <w:rsid w:val="00324B89"/>
    <w:rsid w:val="0032553D"/>
    <w:rsid w:val="003304D4"/>
    <w:rsid w:val="00330649"/>
    <w:rsid w:val="00331645"/>
    <w:rsid w:val="0033305A"/>
    <w:rsid w:val="003362E6"/>
    <w:rsid w:val="0033763D"/>
    <w:rsid w:val="0034016C"/>
    <w:rsid w:val="00340183"/>
    <w:rsid w:val="00340593"/>
    <w:rsid w:val="003409AA"/>
    <w:rsid w:val="00341C48"/>
    <w:rsid w:val="00341F54"/>
    <w:rsid w:val="00343857"/>
    <w:rsid w:val="003439AE"/>
    <w:rsid w:val="00343D78"/>
    <w:rsid w:val="00343EED"/>
    <w:rsid w:val="00344627"/>
    <w:rsid w:val="003450AC"/>
    <w:rsid w:val="00345885"/>
    <w:rsid w:val="00345A2D"/>
    <w:rsid w:val="003476B0"/>
    <w:rsid w:val="00347BFF"/>
    <w:rsid w:val="00350474"/>
    <w:rsid w:val="00350FD2"/>
    <w:rsid w:val="00352221"/>
    <w:rsid w:val="00352C40"/>
    <w:rsid w:val="00352DFD"/>
    <w:rsid w:val="00354398"/>
    <w:rsid w:val="00355F2A"/>
    <w:rsid w:val="003562B9"/>
    <w:rsid w:val="003572A5"/>
    <w:rsid w:val="003572DC"/>
    <w:rsid w:val="00357A76"/>
    <w:rsid w:val="00360647"/>
    <w:rsid w:val="00361EB1"/>
    <w:rsid w:val="00362DB0"/>
    <w:rsid w:val="00363764"/>
    <w:rsid w:val="00363DFD"/>
    <w:rsid w:val="00363FF3"/>
    <w:rsid w:val="00364498"/>
    <w:rsid w:val="00364B1E"/>
    <w:rsid w:val="00365505"/>
    <w:rsid w:val="00366749"/>
    <w:rsid w:val="00371262"/>
    <w:rsid w:val="00373840"/>
    <w:rsid w:val="00375094"/>
    <w:rsid w:val="003759F6"/>
    <w:rsid w:val="003770EE"/>
    <w:rsid w:val="00381055"/>
    <w:rsid w:val="0038214D"/>
    <w:rsid w:val="00382809"/>
    <w:rsid w:val="003864B5"/>
    <w:rsid w:val="0038686C"/>
    <w:rsid w:val="003870A4"/>
    <w:rsid w:val="00387C22"/>
    <w:rsid w:val="00390F05"/>
    <w:rsid w:val="003923BB"/>
    <w:rsid w:val="00393C22"/>
    <w:rsid w:val="00393F9D"/>
    <w:rsid w:val="003A0576"/>
    <w:rsid w:val="003A2E0E"/>
    <w:rsid w:val="003A6142"/>
    <w:rsid w:val="003A718E"/>
    <w:rsid w:val="003A7D43"/>
    <w:rsid w:val="003B01BC"/>
    <w:rsid w:val="003B2DAC"/>
    <w:rsid w:val="003B3BBF"/>
    <w:rsid w:val="003C0438"/>
    <w:rsid w:val="003C22EA"/>
    <w:rsid w:val="003C249E"/>
    <w:rsid w:val="003C6567"/>
    <w:rsid w:val="003C78F8"/>
    <w:rsid w:val="003D2A13"/>
    <w:rsid w:val="003D37E7"/>
    <w:rsid w:val="003D39CE"/>
    <w:rsid w:val="003D406A"/>
    <w:rsid w:val="003D648E"/>
    <w:rsid w:val="003D71CD"/>
    <w:rsid w:val="003D7D48"/>
    <w:rsid w:val="003E13BE"/>
    <w:rsid w:val="003E29EE"/>
    <w:rsid w:val="003E464D"/>
    <w:rsid w:val="003E5802"/>
    <w:rsid w:val="003E5A0E"/>
    <w:rsid w:val="003E6249"/>
    <w:rsid w:val="003E670D"/>
    <w:rsid w:val="003F1B4F"/>
    <w:rsid w:val="003F224B"/>
    <w:rsid w:val="003F23FE"/>
    <w:rsid w:val="003F4D45"/>
    <w:rsid w:val="003F5FE8"/>
    <w:rsid w:val="003F628F"/>
    <w:rsid w:val="003F7B6C"/>
    <w:rsid w:val="00400763"/>
    <w:rsid w:val="00400E00"/>
    <w:rsid w:val="00400EE4"/>
    <w:rsid w:val="00400FA2"/>
    <w:rsid w:val="004046FC"/>
    <w:rsid w:val="00406C2F"/>
    <w:rsid w:val="00406E41"/>
    <w:rsid w:val="004070E3"/>
    <w:rsid w:val="00410902"/>
    <w:rsid w:val="00410EAA"/>
    <w:rsid w:val="004110D1"/>
    <w:rsid w:val="004114BE"/>
    <w:rsid w:val="00411625"/>
    <w:rsid w:val="004158EA"/>
    <w:rsid w:val="0041642E"/>
    <w:rsid w:val="0041684F"/>
    <w:rsid w:val="0042022D"/>
    <w:rsid w:val="004204C2"/>
    <w:rsid w:val="0042070D"/>
    <w:rsid w:val="004223F8"/>
    <w:rsid w:val="004253F5"/>
    <w:rsid w:val="00425769"/>
    <w:rsid w:val="00426569"/>
    <w:rsid w:val="004267AA"/>
    <w:rsid w:val="00426F71"/>
    <w:rsid w:val="00427551"/>
    <w:rsid w:val="00430670"/>
    <w:rsid w:val="0043210B"/>
    <w:rsid w:val="00433239"/>
    <w:rsid w:val="0043768B"/>
    <w:rsid w:val="00437719"/>
    <w:rsid w:val="00440E00"/>
    <w:rsid w:val="00442207"/>
    <w:rsid w:val="00442406"/>
    <w:rsid w:val="004429A7"/>
    <w:rsid w:val="00444796"/>
    <w:rsid w:val="004448F6"/>
    <w:rsid w:val="00444F34"/>
    <w:rsid w:val="004452AF"/>
    <w:rsid w:val="0044643A"/>
    <w:rsid w:val="00451EA8"/>
    <w:rsid w:val="00452B07"/>
    <w:rsid w:val="004558B3"/>
    <w:rsid w:val="00456BD6"/>
    <w:rsid w:val="00457C20"/>
    <w:rsid w:val="00460898"/>
    <w:rsid w:val="004627A9"/>
    <w:rsid w:val="0046587C"/>
    <w:rsid w:val="00467229"/>
    <w:rsid w:val="00467E46"/>
    <w:rsid w:val="00471119"/>
    <w:rsid w:val="00471C51"/>
    <w:rsid w:val="00471CD6"/>
    <w:rsid w:val="00472047"/>
    <w:rsid w:val="004744C0"/>
    <w:rsid w:val="00474D39"/>
    <w:rsid w:val="00475306"/>
    <w:rsid w:val="004757B1"/>
    <w:rsid w:val="0047632F"/>
    <w:rsid w:val="00477126"/>
    <w:rsid w:val="0048030D"/>
    <w:rsid w:val="00480D1C"/>
    <w:rsid w:val="00481342"/>
    <w:rsid w:val="004818CE"/>
    <w:rsid w:val="00481B1A"/>
    <w:rsid w:val="00481E3F"/>
    <w:rsid w:val="00482619"/>
    <w:rsid w:val="0048357A"/>
    <w:rsid w:val="00483B36"/>
    <w:rsid w:val="0048404A"/>
    <w:rsid w:val="004852A8"/>
    <w:rsid w:val="00485831"/>
    <w:rsid w:val="00486219"/>
    <w:rsid w:val="004918FA"/>
    <w:rsid w:val="00491DCA"/>
    <w:rsid w:val="004928D6"/>
    <w:rsid w:val="00492960"/>
    <w:rsid w:val="00493E37"/>
    <w:rsid w:val="00494A3A"/>
    <w:rsid w:val="00495B95"/>
    <w:rsid w:val="004966A9"/>
    <w:rsid w:val="0049687B"/>
    <w:rsid w:val="004A14A0"/>
    <w:rsid w:val="004A3506"/>
    <w:rsid w:val="004A38C8"/>
    <w:rsid w:val="004A3968"/>
    <w:rsid w:val="004A4E03"/>
    <w:rsid w:val="004A4F05"/>
    <w:rsid w:val="004A6661"/>
    <w:rsid w:val="004A7132"/>
    <w:rsid w:val="004B511E"/>
    <w:rsid w:val="004B57F6"/>
    <w:rsid w:val="004B5C92"/>
    <w:rsid w:val="004B7224"/>
    <w:rsid w:val="004B7407"/>
    <w:rsid w:val="004B7DF4"/>
    <w:rsid w:val="004C0D29"/>
    <w:rsid w:val="004C175E"/>
    <w:rsid w:val="004C4205"/>
    <w:rsid w:val="004C6BB2"/>
    <w:rsid w:val="004C6DD0"/>
    <w:rsid w:val="004D5469"/>
    <w:rsid w:val="004D581D"/>
    <w:rsid w:val="004D64DC"/>
    <w:rsid w:val="004D6570"/>
    <w:rsid w:val="004D66A2"/>
    <w:rsid w:val="004D711D"/>
    <w:rsid w:val="004D725A"/>
    <w:rsid w:val="004E0570"/>
    <w:rsid w:val="004E18F8"/>
    <w:rsid w:val="004E4C20"/>
    <w:rsid w:val="004E5563"/>
    <w:rsid w:val="004E579A"/>
    <w:rsid w:val="004E57DF"/>
    <w:rsid w:val="004E6E65"/>
    <w:rsid w:val="004F0110"/>
    <w:rsid w:val="004F0406"/>
    <w:rsid w:val="004F0496"/>
    <w:rsid w:val="004F112E"/>
    <w:rsid w:val="004F1726"/>
    <w:rsid w:val="004F4013"/>
    <w:rsid w:val="004F4025"/>
    <w:rsid w:val="004F403C"/>
    <w:rsid w:val="004F4429"/>
    <w:rsid w:val="004F52A2"/>
    <w:rsid w:val="004F68F4"/>
    <w:rsid w:val="004F7341"/>
    <w:rsid w:val="004F7886"/>
    <w:rsid w:val="004F7A80"/>
    <w:rsid w:val="0050211F"/>
    <w:rsid w:val="00504020"/>
    <w:rsid w:val="00507C42"/>
    <w:rsid w:val="0051064B"/>
    <w:rsid w:val="005115C3"/>
    <w:rsid w:val="00513FF6"/>
    <w:rsid w:val="00515456"/>
    <w:rsid w:val="005167E7"/>
    <w:rsid w:val="0051763F"/>
    <w:rsid w:val="00517D70"/>
    <w:rsid w:val="00517D89"/>
    <w:rsid w:val="00517E05"/>
    <w:rsid w:val="00521BCB"/>
    <w:rsid w:val="00521C7E"/>
    <w:rsid w:val="00526B18"/>
    <w:rsid w:val="00526FB8"/>
    <w:rsid w:val="005300F3"/>
    <w:rsid w:val="005302E9"/>
    <w:rsid w:val="005307D4"/>
    <w:rsid w:val="00533116"/>
    <w:rsid w:val="00537237"/>
    <w:rsid w:val="0053753B"/>
    <w:rsid w:val="00537B50"/>
    <w:rsid w:val="00540467"/>
    <w:rsid w:val="00540A33"/>
    <w:rsid w:val="00540C89"/>
    <w:rsid w:val="00541939"/>
    <w:rsid w:val="0054219C"/>
    <w:rsid w:val="00542AE3"/>
    <w:rsid w:val="005431A4"/>
    <w:rsid w:val="0054332A"/>
    <w:rsid w:val="00543C9C"/>
    <w:rsid w:val="00544203"/>
    <w:rsid w:val="005462E7"/>
    <w:rsid w:val="00550B51"/>
    <w:rsid w:val="00551116"/>
    <w:rsid w:val="0055126D"/>
    <w:rsid w:val="00551323"/>
    <w:rsid w:val="005528C0"/>
    <w:rsid w:val="00555711"/>
    <w:rsid w:val="00557F69"/>
    <w:rsid w:val="00560CB7"/>
    <w:rsid w:val="0056119A"/>
    <w:rsid w:val="00562380"/>
    <w:rsid w:val="00564110"/>
    <w:rsid w:val="005641F1"/>
    <w:rsid w:val="005647C5"/>
    <w:rsid w:val="00564FC3"/>
    <w:rsid w:val="00566305"/>
    <w:rsid w:val="0056669E"/>
    <w:rsid w:val="005708E1"/>
    <w:rsid w:val="00571781"/>
    <w:rsid w:val="00573012"/>
    <w:rsid w:val="00580B21"/>
    <w:rsid w:val="00580E3A"/>
    <w:rsid w:val="00581B15"/>
    <w:rsid w:val="005828F0"/>
    <w:rsid w:val="00585D69"/>
    <w:rsid w:val="00585F40"/>
    <w:rsid w:val="005902EA"/>
    <w:rsid w:val="00590A13"/>
    <w:rsid w:val="005911C9"/>
    <w:rsid w:val="0059151E"/>
    <w:rsid w:val="00592055"/>
    <w:rsid w:val="00595DF3"/>
    <w:rsid w:val="00597CF7"/>
    <w:rsid w:val="005A0A44"/>
    <w:rsid w:val="005A1375"/>
    <w:rsid w:val="005A15D5"/>
    <w:rsid w:val="005A26DC"/>
    <w:rsid w:val="005A2AF3"/>
    <w:rsid w:val="005A737D"/>
    <w:rsid w:val="005A77EB"/>
    <w:rsid w:val="005A7879"/>
    <w:rsid w:val="005B0A97"/>
    <w:rsid w:val="005B2BCD"/>
    <w:rsid w:val="005B3C09"/>
    <w:rsid w:val="005B4CEF"/>
    <w:rsid w:val="005B5F0B"/>
    <w:rsid w:val="005B5FF9"/>
    <w:rsid w:val="005B6393"/>
    <w:rsid w:val="005B65FC"/>
    <w:rsid w:val="005B74B9"/>
    <w:rsid w:val="005C08E6"/>
    <w:rsid w:val="005C1696"/>
    <w:rsid w:val="005C183B"/>
    <w:rsid w:val="005C2C35"/>
    <w:rsid w:val="005C3551"/>
    <w:rsid w:val="005C50B4"/>
    <w:rsid w:val="005C5488"/>
    <w:rsid w:val="005C5D05"/>
    <w:rsid w:val="005D0A2C"/>
    <w:rsid w:val="005D0C2B"/>
    <w:rsid w:val="005D0EC5"/>
    <w:rsid w:val="005D1CB6"/>
    <w:rsid w:val="005D5322"/>
    <w:rsid w:val="005D5727"/>
    <w:rsid w:val="005D6A54"/>
    <w:rsid w:val="005D7A29"/>
    <w:rsid w:val="005D7F8C"/>
    <w:rsid w:val="005E05B4"/>
    <w:rsid w:val="005E1ABC"/>
    <w:rsid w:val="005E2C7B"/>
    <w:rsid w:val="005E304B"/>
    <w:rsid w:val="005E3C2E"/>
    <w:rsid w:val="005E40BD"/>
    <w:rsid w:val="005F2770"/>
    <w:rsid w:val="005F2E3C"/>
    <w:rsid w:val="005F4750"/>
    <w:rsid w:val="005F6272"/>
    <w:rsid w:val="005F6587"/>
    <w:rsid w:val="00601110"/>
    <w:rsid w:val="00602266"/>
    <w:rsid w:val="0060332A"/>
    <w:rsid w:val="00612FFD"/>
    <w:rsid w:val="006131EE"/>
    <w:rsid w:val="00615464"/>
    <w:rsid w:val="00615578"/>
    <w:rsid w:val="00616EE3"/>
    <w:rsid w:val="00617627"/>
    <w:rsid w:val="00617CCA"/>
    <w:rsid w:val="006208C6"/>
    <w:rsid w:val="00622291"/>
    <w:rsid w:val="00623360"/>
    <w:rsid w:val="0062339F"/>
    <w:rsid w:val="0062353C"/>
    <w:rsid w:val="00626BDD"/>
    <w:rsid w:val="00626BFD"/>
    <w:rsid w:val="00627115"/>
    <w:rsid w:val="006304D5"/>
    <w:rsid w:val="00632B07"/>
    <w:rsid w:val="00633AAE"/>
    <w:rsid w:val="00634722"/>
    <w:rsid w:val="00635912"/>
    <w:rsid w:val="00635AD5"/>
    <w:rsid w:val="006378B3"/>
    <w:rsid w:val="0064124B"/>
    <w:rsid w:val="00642BD4"/>
    <w:rsid w:val="00643E71"/>
    <w:rsid w:val="00644B7A"/>
    <w:rsid w:val="00646A93"/>
    <w:rsid w:val="006500D0"/>
    <w:rsid w:val="006538B1"/>
    <w:rsid w:val="006539AB"/>
    <w:rsid w:val="006554A5"/>
    <w:rsid w:val="00655F2D"/>
    <w:rsid w:val="00656C27"/>
    <w:rsid w:val="00656E20"/>
    <w:rsid w:val="00657651"/>
    <w:rsid w:val="00661D82"/>
    <w:rsid w:val="00663E37"/>
    <w:rsid w:val="0066666A"/>
    <w:rsid w:val="00667124"/>
    <w:rsid w:val="00667478"/>
    <w:rsid w:val="0067071B"/>
    <w:rsid w:val="00672E16"/>
    <w:rsid w:val="006738B2"/>
    <w:rsid w:val="00673A4B"/>
    <w:rsid w:val="006767BA"/>
    <w:rsid w:val="006774A4"/>
    <w:rsid w:val="00677AC2"/>
    <w:rsid w:val="00680609"/>
    <w:rsid w:val="00682C0A"/>
    <w:rsid w:val="006831B4"/>
    <w:rsid w:val="006848A5"/>
    <w:rsid w:val="00684E40"/>
    <w:rsid w:val="00685987"/>
    <w:rsid w:val="006865A6"/>
    <w:rsid w:val="006873BF"/>
    <w:rsid w:val="00687AC5"/>
    <w:rsid w:val="006928A6"/>
    <w:rsid w:val="00693B89"/>
    <w:rsid w:val="00694B09"/>
    <w:rsid w:val="00696A76"/>
    <w:rsid w:val="00696BED"/>
    <w:rsid w:val="0069749E"/>
    <w:rsid w:val="006A1269"/>
    <w:rsid w:val="006A50DD"/>
    <w:rsid w:val="006B0902"/>
    <w:rsid w:val="006B1968"/>
    <w:rsid w:val="006B3A19"/>
    <w:rsid w:val="006B5AB6"/>
    <w:rsid w:val="006B732C"/>
    <w:rsid w:val="006C2E77"/>
    <w:rsid w:val="006C65D3"/>
    <w:rsid w:val="006D0336"/>
    <w:rsid w:val="006D1067"/>
    <w:rsid w:val="006D1223"/>
    <w:rsid w:val="006D1662"/>
    <w:rsid w:val="006D34E7"/>
    <w:rsid w:val="006D5CB9"/>
    <w:rsid w:val="006D6EBB"/>
    <w:rsid w:val="006E04A6"/>
    <w:rsid w:val="006E2B53"/>
    <w:rsid w:val="006E49CA"/>
    <w:rsid w:val="006E4BC7"/>
    <w:rsid w:val="006E52A6"/>
    <w:rsid w:val="006E53C3"/>
    <w:rsid w:val="006E5573"/>
    <w:rsid w:val="006E5628"/>
    <w:rsid w:val="006E5821"/>
    <w:rsid w:val="006E68DB"/>
    <w:rsid w:val="006E7FB9"/>
    <w:rsid w:val="006F29EE"/>
    <w:rsid w:val="006F3959"/>
    <w:rsid w:val="006F3999"/>
    <w:rsid w:val="006F4192"/>
    <w:rsid w:val="006F45D1"/>
    <w:rsid w:val="006F4801"/>
    <w:rsid w:val="006F560B"/>
    <w:rsid w:val="006F6EC7"/>
    <w:rsid w:val="006F6FFB"/>
    <w:rsid w:val="006F703D"/>
    <w:rsid w:val="006F792C"/>
    <w:rsid w:val="006F7BA7"/>
    <w:rsid w:val="00700A4E"/>
    <w:rsid w:val="00701B10"/>
    <w:rsid w:val="00703683"/>
    <w:rsid w:val="0070379F"/>
    <w:rsid w:val="007037BB"/>
    <w:rsid w:val="0071082E"/>
    <w:rsid w:val="0071263E"/>
    <w:rsid w:val="00712932"/>
    <w:rsid w:val="00713174"/>
    <w:rsid w:val="00714116"/>
    <w:rsid w:val="00716473"/>
    <w:rsid w:val="00716DB3"/>
    <w:rsid w:val="007175EF"/>
    <w:rsid w:val="00721877"/>
    <w:rsid w:val="00725458"/>
    <w:rsid w:val="00725D58"/>
    <w:rsid w:val="0072640F"/>
    <w:rsid w:val="00730B68"/>
    <w:rsid w:val="00731633"/>
    <w:rsid w:val="00732E40"/>
    <w:rsid w:val="00733821"/>
    <w:rsid w:val="0073537E"/>
    <w:rsid w:val="00735EDB"/>
    <w:rsid w:val="00736126"/>
    <w:rsid w:val="0073648F"/>
    <w:rsid w:val="007364C5"/>
    <w:rsid w:val="00736E47"/>
    <w:rsid w:val="00737790"/>
    <w:rsid w:val="00737BDA"/>
    <w:rsid w:val="00737D4A"/>
    <w:rsid w:val="007409A8"/>
    <w:rsid w:val="00744B31"/>
    <w:rsid w:val="007453D6"/>
    <w:rsid w:val="007460D0"/>
    <w:rsid w:val="007460E6"/>
    <w:rsid w:val="00750733"/>
    <w:rsid w:val="00754015"/>
    <w:rsid w:val="00754043"/>
    <w:rsid w:val="0075503C"/>
    <w:rsid w:val="00760EAD"/>
    <w:rsid w:val="00761872"/>
    <w:rsid w:val="0076345C"/>
    <w:rsid w:val="00764201"/>
    <w:rsid w:val="00764F13"/>
    <w:rsid w:val="007723CE"/>
    <w:rsid w:val="007758AF"/>
    <w:rsid w:val="00775FF9"/>
    <w:rsid w:val="0077648B"/>
    <w:rsid w:val="00780826"/>
    <w:rsid w:val="007811FC"/>
    <w:rsid w:val="0078194E"/>
    <w:rsid w:val="00783C36"/>
    <w:rsid w:val="00793341"/>
    <w:rsid w:val="00793B64"/>
    <w:rsid w:val="0079457A"/>
    <w:rsid w:val="007954EC"/>
    <w:rsid w:val="00795B61"/>
    <w:rsid w:val="00797378"/>
    <w:rsid w:val="007A117E"/>
    <w:rsid w:val="007A1D51"/>
    <w:rsid w:val="007A1F49"/>
    <w:rsid w:val="007A368C"/>
    <w:rsid w:val="007A4CB4"/>
    <w:rsid w:val="007A61F8"/>
    <w:rsid w:val="007A6891"/>
    <w:rsid w:val="007A7EF0"/>
    <w:rsid w:val="007B0947"/>
    <w:rsid w:val="007B30B7"/>
    <w:rsid w:val="007B3BBB"/>
    <w:rsid w:val="007B4803"/>
    <w:rsid w:val="007B6087"/>
    <w:rsid w:val="007B732A"/>
    <w:rsid w:val="007B7340"/>
    <w:rsid w:val="007B7498"/>
    <w:rsid w:val="007B77B5"/>
    <w:rsid w:val="007B78A7"/>
    <w:rsid w:val="007C0A11"/>
    <w:rsid w:val="007C1B46"/>
    <w:rsid w:val="007C2FB2"/>
    <w:rsid w:val="007C5742"/>
    <w:rsid w:val="007C66BE"/>
    <w:rsid w:val="007C6D80"/>
    <w:rsid w:val="007C7041"/>
    <w:rsid w:val="007D143F"/>
    <w:rsid w:val="007D1CB3"/>
    <w:rsid w:val="007D1EA1"/>
    <w:rsid w:val="007D25AE"/>
    <w:rsid w:val="007D2BE1"/>
    <w:rsid w:val="007D3CAD"/>
    <w:rsid w:val="007D4C72"/>
    <w:rsid w:val="007D594A"/>
    <w:rsid w:val="007D5D83"/>
    <w:rsid w:val="007D5F24"/>
    <w:rsid w:val="007D6254"/>
    <w:rsid w:val="007D6A2D"/>
    <w:rsid w:val="007D6A50"/>
    <w:rsid w:val="007E006C"/>
    <w:rsid w:val="007E06C3"/>
    <w:rsid w:val="007E1FBD"/>
    <w:rsid w:val="007E24BB"/>
    <w:rsid w:val="007E4365"/>
    <w:rsid w:val="007E51E4"/>
    <w:rsid w:val="007E63DF"/>
    <w:rsid w:val="007E79AC"/>
    <w:rsid w:val="007F0858"/>
    <w:rsid w:val="007F4DCD"/>
    <w:rsid w:val="007F6AC4"/>
    <w:rsid w:val="008019E2"/>
    <w:rsid w:val="00801A1A"/>
    <w:rsid w:val="008024B4"/>
    <w:rsid w:val="00802739"/>
    <w:rsid w:val="00802ABC"/>
    <w:rsid w:val="00802F53"/>
    <w:rsid w:val="008042D6"/>
    <w:rsid w:val="00804801"/>
    <w:rsid w:val="00812DB3"/>
    <w:rsid w:val="00815C27"/>
    <w:rsid w:val="00815CDE"/>
    <w:rsid w:val="00816681"/>
    <w:rsid w:val="008178F9"/>
    <w:rsid w:val="0082240E"/>
    <w:rsid w:val="00823173"/>
    <w:rsid w:val="008244D8"/>
    <w:rsid w:val="008252BD"/>
    <w:rsid w:val="008271DF"/>
    <w:rsid w:val="00831591"/>
    <w:rsid w:val="00831E17"/>
    <w:rsid w:val="008324B5"/>
    <w:rsid w:val="00832724"/>
    <w:rsid w:val="008334D6"/>
    <w:rsid w:val="00833963"/>
    <w:rsid w:val="008344DA"/>
    <w:rsid w:val="00835087"/>
    <w:rsid w:val="008363BD"/>
    <w:rsid w:val="00836DE7"/>
    <w:rsid w:val="00837B29"/>
    <w:rsid w:val="00843651"/>
    <w:rsid w:val="0084437D"/>
    <w:rsid w:val="00845E6F"/>
    <w:rsid w:val="00846A69"/>
    <w:rsid w:val="00846C99"/>
    <w:rsid w:val="00853CED"/>
    <w:rsid w:val="00855B83"/>
    <w:rsid w:val="0085639D"/>
    <w:rsid w:val="00856F12"/>
    <w:rsid w:val="008603D8"/>
    <w:rsid w:val="008610CF"/>
    <w:rsid w:val="00862582"/>
    <w:rsid w:val="008633D7"/>
    <w:rsid w:val="0086353C"/>
    <w:rsid w:val="008636F2"/>
    <w:rsid w:val="00863E54"/>
    <w:rsid w:val="008641F7"/>
    <w:rsid w:val="00865691"/>
    <w:rsid w:val="008661F0"/>
    <w:rsid w:val="00866345"/>
    <w:rsid w:val="00866E60"/>
    <w:rsid w:val="008706EE"/>
    <w:rsid w:val="00870D27"/>
    <w:rsid w:val="00873DC2"/>
    <w:rsid w:val="00875DAC"/>
    <w:rsid w:val="00880272"/>
    <w:rsid w:val="008803B1"/>
    <w:rsid w:val="0088353D"/>
    <w:rsid w:val="0088445F"/>
    <w:rsid w:val="00885075"/>
    <w:rsid w:val="0088532D"/>
    <w:rsid w:val="00891FB8"/>
    <w:rsid w:val="008931F1"/>
    <w:rsid w:val="00893625"/>
    <w:rsid w:val="00895EB4"/>
    <w:rsid w:val="00896536"/>
    <w:rsid w:val="00896B8C"/>
    <w:rsid w:val="008A1043"/>
    <w:rsid w:val="008A111E"/>
    <w:rsid w:val="008A3D6C"/>
    <w:rsid w:val="008A42FF"/>
    <w:rsid w:val="008B1F85"/>
    <w:rsid w:val="008B2101"/>
    <w:rsid w:val="008B43E6"/>
    <w:rsid w:val="008B55EF"/>
    <w:rsid w:val="008B5C8B"/>
    <w:rsid w:val="008B6FC5"/>
    <w:rsid w:val="008C0573"/>
    <w:rsid w:val="008C06A1"/>
    <w:rsid w:val="008C1046"/>
    <w:rsid w:val="008C12A2"/>
    <w:rsid w:val="008C29AB"/>
    <w:rsid w:val="008D02A7"/>
    <w:rsid w:val="008D1D5E"/>
    <w:rsid w:val="008D2A0C"/>
    <w:rsid w:val="008D4202"/>
    <w:rsid w:val="008D630C"/>
    <w:rsid w:val="008D6F02"/>
    <w:rsid w:val="008E07FA"/>
    <w:rsid w:val="008E207F"/>
    <w:rsid w:val="008E215F"/>
    <w:rsid w:val="008E2730"/>
    <w:rsid w:val="008E3C50"/>
    <w:rsid w:val="008E3C59"/>
    <w:rsid w:val="008E3D0E"/>
    <w:rsid w:val="008E4CD2"/>
    <w:rsid w:val="008E7165"/>
    <w:rsid w:val="008E78C8"/>
    <w:rsid w:val="008E7DDC"/>
    <w:rsid w:val="008F012B"/>
    <w:rsid w:val="008F2C5C"/>
    <w:rsid w:val="008F33EB"/>
    <w:rsid w:val="008F3F08"/>
    <w:rsid w:val="008F4976"/>
    <w:rsid w:val="008F6055"/>
    <w:rsid w:val="008F6476"/>
    <w:rsid w:val="008F6EBD"/>
    <w:rsid w:val="008F725F"/>
    <w:rsid w:val="00901D58"/>
    <w:rsid w:val="0090237D"/>
    <w:rsid w:val="009027AB"/>
    <w:rsid w:val="009039F6"/>
    <w:rsid w:val="00903ACE"/>
    <w:rsid w:val="00903AFA"/>
    <w:rsid w:val="0090486A"/>
    <w:rsid w:val="009048B9"/>
    <w:rsid w:val="0090534A"/>
    <w:rsid w:val="00905817"/>
    <w:rsid w:val="00906756"/>
    <w:rsid w:val="0090676B"/>
    <w:rsid w:val="00906E72"/>
    <w:rsid w:val="0090775A"/>
    <w:rsid w:val="00907C1D"/>
    <w:rsid w:val="00907ED2"/>
    <w:rsid w:val="00910C6B"/>
    <w:rsid w:val="009119F6"/>
    <w:rsid w:val="00911A98"/>
    <w:rsid w:val="009121E8"/>
    <w:rsid w:val="00913814"/>
    <w:rsid w:val="00913911"/>
    <w:rsid w:val="00913B8D"/>
    <w:rsid w:val="00914050"/>
    <w:rsid w:val="00914058"/>
    <w:rsid w:val="00914CB7"/>
    <w:rsid w:val="00914D9E"/>
    <w:rsid w:val="0091514F"/>
    <w:rsid w:val="00915790"/>
    <w:rsid w:val="00915992"/>
    <w:rsid w:val="009160C1"/>
    <w:rsid w:val="00916650"/>
    <w:rsid w:val="009166CC"/>
    <w:rsid w:val="00916E74"/>
    <w:rsid w:val="00917085"/>
    <w:rsid w:val="009170D0"/>
    <w:rsid w:val="009179C3"/>
    <w:rsid w:val="00922ACC"/>
    <w:rsid w:val="00924A1A"/>
    <w:rsid w:val="009257C1"/>
    <w:rsid w:val="00927A6E"/>
    <w:rsid w:val="00932313"/>
    <w:rsid w:val="00933501"/>
    <w:rsid w:val="00935276"/>
    <w:rsid w:val="009357AE"/>
    <w:rsid w:val="00935B25"/>
    <w:rsid w:val="00935D39"/>
    <w:rsid w:val="00936D50"/>
    <w:rsid w:val="00940055"/>
    <w:rsid w:val="0094068F"/>
    <w:rsid w:val="00940CD9"/>
    <w:rsid w:val="00941668"/>
    <w:rsid w:val="0094214C"/>
    <w:rsid w:val="009426B3"/>
    <w:rsid w:val="00942BCF"/>
    <w:rsid w:val="00942D81"/>
    <w:rsid w:val="0094413B"/>
    <w:rsid w:val="0094572F"/>
    <w:rsid w:val="0094794B"/>
    <w:rsid w:val="009501AA"/>
    <w:rsid w:val="00950680"/>
    <w:rsid w:val="009527F7"/>
    <w:rsid w:val="009535C9"/>
    <w:rsid w:val="00953902"/>
    <w:rsid w:val="00953DC0"/>
    <w:rsid w:val="00954091"/>
    <w:rsid w:val="0095547B"/>
    <w:rsid w:val="009606B9"/>
    <w:rsid w:val="00961973"/>
    <w:rsid w:val="009622D7"/>
    <w:rsid w:val="009667E6"/>
    <w:rsid w:val="00966EBC"/>
    <w:rsid w:val="0096730A"/>
    <w:rsid w:val="00971C6F"/>
    <w:rsid w:val="00971E34"/>
    <w:rsid w:val="00973149"/>
    <w:rsid w:val="009748FD"/>
    <w:rsid w:val="00974FD9"/>
    <w:rsid w:val="009753C7"/>
    <w:rsid w:val="00975A8A"/>
    <w:rsid w:val="00975C81"/>
    <w:rsid w:val="00976266"/>
    <w:rsid w:val="00977B08"/>
    <w:rsid w:val="00977E68"/>
    <w:rsid w:val="009824CA"/>
    <w:rsid w:val="009836AA"/>
    <w:rsid w:val="009879B8"/>
    <w:rsid w:val="00990DCA"/>
    <w:rsid w:val="009911CD"/>
    <w:rsid w:val="009938B2"/>
    <w:rsid w:val="00993CF2"/>
    <w:rsid w:val="00994A28"/>
    <w:rsid w:val="0099539C"/>
    <w:rsid w:val="009A178F"/>
    <w:rsid w:val="009A1811"/>
    <w:rsid w:val="009A19B3"/>
    <w:rsid w:val="009A3B47"/>
    <w:rsid w:val="009A3B5F"/>
    <w:rsid w:val="009A3DC0"/>
    <w:rsid w:val="009A5819"/>
    <w:rsid w:val="009A5FDD"/>
    <w:rsid w:val="009A6971"/>
    <w:rsid w:val="009A70C3"/>
    <w:rsid w:val="009B46E4"/>
    <w:rsid w:val="009B57A0"/>
    <w:rsid w:val="009B7E4A"/>
    <w:rsid w:val="009C00BF"/>
    <w:rsid w:val="009C27CA"/>
    <w:rsid w:val="009C2A79"/>
    <w:rsid w:val="009C3545"/>
    <w:rsid w:val="009C3D16"/>
    <w:rsid w:val="009C4165"/>
    <w:rsid w:val="009C49ED"/>
    <w:rsid w:val="009C4F8D"/>
    <w:rsid w:val="009C69B5"/>
    <w:rsid w:val="009C6EC2"/>
    <w:rsid w:val="009D0052"/>
    <w:rsid w:val="009D09A8"/>
    <w:rsid w:val="009D2C02"/>
    <w:rsid w:val="009D3C6F"/>
    <w:rsid w:val="009D3C91"/>
    <w:rsid w:val="009D634E"/>
    <w:rsid w:val="009D670C"/>
    <w:rsid w:val="009E0154"/>
    <w:rsid w:val="009E0543"/>
    <w:rsid w:val="009E323F"/>
    <w:rsid w:val="009E41BB"/>
    <w:rsid w:val="009E545B"/>
    <w:rsid w:val="009E639B"/>
    <w:rsid w:val="009E692B"/>
    <w:rsid w:val="009E7353"/>
    <w:rsid w:val="009F0C67"/>
    <w:rsid w:val="009F31A6"/>
    <w:rsid w:val="009F406C"/>
    <w:rsid w:val="009F41FF"/>
    <w:rsid w:val="009F60E7"/>
    <w:rsid w:val="009F69E7"/>
    <w:rsid w:val="009F7DD6"/>
    <w:rsid w:val="00A005AB"/>
    <w:rsid w:val="00A013AE"/>
    <w:rsid w:val="00A01ECA"/>
    <w:rsid w:val="00A03282"/>
    <w:rsid w:val="00A0357E"/>
    <w:rsid w:val="00A041DA"/>
    <w:rsid w:val="00A042E1"/>
    <w:rsid w:val="00A06D12"/>
    <w:rsid w:val="00A0766E"/>
    <w:rsid w:val="00A07F41"/>
    <w:rsid w:val="00A10ED8"/>
    <w:rsid w:val="00A125CF"/>
    <w:rsid w:val="00A13686"/>
    <w:rsid w:val="00A14161"/>
    <w:rsid w:val="00A1435B"/>
    <w:rsid w:val="00A16004"/>
    <w:rsid w:val="00A163C1"/>
    <w:rsid w:val="00A17C26"/>
    <w:rsid w:val="00A212F9"/>
    <w:rsid w:val="00A22850"/>
    <w:rsid w:val="00A22CC4"/>
    <w:rsid w:val="00A237E7"/>
    <w:rsid w:val="00A25D48"/>
    <w:rsid w:val="00A26081"/>
    <w:rsid w:val="00A27062"/>
    <w:rsid w:val="00A2768A"/>
    <w:rsid w:val="00A3356A"/>
    <w:rsid w:val="00A337E7"/>
    <w:rsid w:val="00A3427F"/>
    <w:rsid w:val="00A3437C"/>
    <w:rsid w:val="00A3593B"/>
    <w:rsid w:val="00A362AD"/>
    <w:rsid w:val="00A37039"/>
    <w:rsid w:val="00A41BA3"/>
    <w:rsid w:val="00A42B56"/>
    <w:rsid w:val="00A43605"/>
    <w:rsid w:val="00A472EB"/>
    <w:rsid w:val="00A50C6F"/>
    <w:rsid w:val="00A51FB5"/>
    <w:rsid w:val="00A53ABF"/>
    <w:rsid w:val="00A5428B"/>
    <w:rsid w:val="00A55AD9"/>
    <w:rsid w:val="00A55F2E"/>
    <w:rsid w:val="00A66941"/>
    <w:rsid w:val="00A70FCB"/>
    <w:rsid w:val="00A722AF"/>
    <w:rsid w:val="00A74D1F"/>
    <w:rsid w:val="00A751E8"/>
    <w:rsid w:val="00A76135"/>
    <w:rsid w:val="00A7758A"/>
    <w:rsid w:val="00A829CE"/>
    <w:rsid w:val="00A82F69"/>
    <w:rsid w:val="00A8471A"/>
    <w:rsid w:val="00A86997"/>
    <w:rsid w:val="00A879F6"/>
    <w:rsid w:val="00A90163"/>
    <w:rsid w:val="00A91843"/>
    <w:rsid w:val="00A92C48"/>
    <w:rsid w:val="00A95E7E"/>
    <w:rsid w:val="00A967F9"/>
    <w:rsid w:val="00A97250"/>
    <w:rsid w:val="00AA0E74"/>
    <w:rsid w:val="00AA1F7F"/>
    <w:rsid w:val="00AA2C23"/>
    <w:rsid w:val="00AA3428"/>
    <w:rsid w:val="00AA3918"/>
    <w:rsid w:val="00AA3D3E"/>
    <w:rsid w:val="00AA41C4"/>
    <w:rsid w:val="00AA5221"/>
    <w:rsid w:val="00AA7308"/>
    <w:rsid w:val="00AA7F15"/>
    <w:rsid w:val="00AB23D8"/>
    <w:rsid w:val="00AB295F"/>
    <w:rsid w:val="00AB2C34"/>
    <w:rsid w:val="00AB2E9E"/>
    <w:rsid w:val="00AB4784"/>
    <w:rsid w:val="00AB4C51"/>
    <w:rsid w:val="00AB51EA"/>
    <w:rsid w:val="00AB57D5"/>
    <w:rsid w:val="00AB7210"/>
    <w:rsid w:val="00AB7E8A"/>
    <w:rsid w:val="00AC0316"/>
    <w:rsid w:val="00AC0E41"/>
    <w:rsid w:val="00AC2254"/>
    <w:rsid w:val="00AC240B"/>
    <w:rsid w:val="00AC56D3"/>
    <w:rsid w:val="00AC7269"/>
    <w:rsid w:val="00AC7356"/>
    <w:rsid w:val="00AC7473"/>
    <w:rsid w:val="00AC7FA5"/>
    <w:rsid w:val="00AD2119"/>
    <w:rsid w:val="00AD2992"/>
    <w:rsid w:val="00AD3A5F"/>
    <w:rsid w:val="00AD50CD"/>
    <w:rsid w:val="00AD5660"/>
    <w:rsid w:val="00AE04BC"/>
    <w:rsid w:val="00AE1C6D"/>
    <w:rsid w:val="00AE1DD6"/>
    <w:rsid w:val="00AE2BD7"/>
    <w:rsid w:val="00AE2CEA"/>
    <w:rsid w:val="00AE3D17"/>
    <w:rsid w:val="00AE770B"/>
    <w:rsid w:val="00AF2412"/>
    <w:rsid w:val="00AF3861"/>
    <w:rsid w:val="00AF58C1"/>
    <w:rsid w:val="00AF5A90"/>
    <w:rsid w:val="00B00E5C"/>
    <w:rsid w:val="00B022DE"/>
    <w:rsid w:val="00B03180"/>
    <w:rsid w:val="00B03F91"/>
    <w:rsid w:val="00B0459D"/>
    <w:rsid w:val="00B071B5"/>
    <w:rsid w:val="00B07369"/>
    <w:rsid w:val="00B10673"/>
    <w:rsid w:val="00B14FB3"/>
    <w:rsid w:val="00B155F1"/>
    <w:rsid w:val="00B16829"/>
    <w:rsid w:val="00B16EDC"/>
    <w:rsid w:val="00B17BDC"/>
    <w:rsid w:val="00B21C13"/>
    <w:rsid w:val="00B23901"/>
    <w:rsid w:val="00B2478A"/>
    <w:rsid w:val="00B24796"/>
    <w:rsid w:val="00B30790"/>
    <w:rsid w:val="00B3290C"/>
    <w:rsid w:val="00B3323C"/>
    <w:rsid w:val="00B33EFA"/>
    <w:rsid w:val="00B34136"/>
    <w:rsid w:val="00B35E6C"/>
    <w:rsid w:val="00B41146"/>
    <w:rsid w:val="00B41537"/>
    <w:rsid w:val="00B41BEC"/>
    <w:rsid w:val="00B42377"/>
    <w:rsid w:val="00B4242A"/>
    <w:rsid w:val="00B45207"/>
    <w:rsid w:val="00B45A81"/>
    <w:rsid w:val="00B467E2"/>
    <w:rsid w:val="00B50045"/>
    <w:rsid w:val="00B50095"/>
    <w:rsid w:val="00B50E95"/>
    <w:rsid w:val="00B51A9A"/>
    <w:rsid w:val="00B51CCC"/>
    <w:rsid w:val="00B51DA4"/>
    <w:rsid w:val="00B53C07"/>
    <w:rsid w:val="00B564BA"/>
    <w:rsid w:val="00B5666C"/>
    <w:rsid w:val="00B6178F"/>
    <w:rsid w:val="00B63DDD"/>
    <w:rsid w:val="00B641C0"/>
    <w:rsid w:val="00B67EB2"/>
    <w:rsid w:val="00B717C3"/>
    <w:rsid w:val="00B71882"/>
    <w:rsid w:val="00B72AA4"/>
    <w:rsid w:val="00B75623"/>
    <w:rsid w:val="00B7650C"/>
    <w:rsid w:val="00B765E7"/>
    <w:rsid w:val="00B77A78"/>
    <w:rsid w:val="00B800D8"/>
    <w:rsid w:val="00B80131"/>
    <w:rsid w:val="00B807CB"/>
    <w:rsid w:val="00B810F3"/>
    <w:rsid w:val="00B81256"/>
    <w:rsid w:val="00B84666"/>
    <w:rsid w:val="00B854EE"/>
    <w:rsid w:val="00B86DF6"/>
    <w:rsid w:val="00B873E2"/>
    <w:rsid w:val="00B9165C"/>
    <w:rsid w:val="00B918D6"/>
    <w:rsid w:val="00B91F41"/>
    <w:rsid w:val="00B935A6"/>
    <w:rsid w:val="00B94C23"/>
    <w:rsid w:val="00B94CEE"/>
    <w:rsid w:val="00B95998"/>
    <w:rsid w:val="00B96EB2"/>
    <w:rsid w:val="00BA1A17"/>
    <w:rsid w:val="00BA1B40"/>
    <w:rsid w:val="00BA1EEE"/>
    <w:rsid w:val="00BA23C7"/>
    <w:rsid w:val="00BA26AC"/>
    <w:rsid w:val="00BA46E3"/>
    <w:rsid w:val="00BA493F"/>
    <w:rsid w:val="00BA6068"/>
    <w:rsid w:val="00BA61FD"/>
    <w:rsid w:val="00BA69C6"/>
    <w:rsid w:val="00BA741C"/>
    <w:rsid w:val="00BA79E0"/>
    <w:rsid w:val="00BB13DA"/>
    <w:rsid w:val="00BB20B4"/>
    <w:rsid w:val="00BB31B8"/>
    <w:rsid w:val="00BB491F"/>
    <w:rsid w:val="00BC1280"/>
    <w:rsid w:val="00BC28A2"/>
    <w:rsid w:val="00BC5B59"/>
    <w:rsid w:val="00BC61C5"/>
    <w:rsid w:val="00BC6388"/>
    <w:rsid w:val="00BD00D4"/>
    <w:rsid w:val="00BD0CB5"/>
    <w:rsid w:val="00BD1391"/>
    <w:rsid w:val="00BD3E91"/>
    <w:rsid w:val="00BD4BF7"/>
    <w:rsid w:val="00BD4D1D"/>
    <w:rsid w:val="00BD5552"/>
    <w:rsid w:val="00BD7E2E"/>
    <w:rsid w:val="00BE1BCE"/>
    <w:rsid w:val="00BE1C9F"/>
    <w:rsid w:val="00BE2838"/>
    <w:rsid w:val="00BE4331"/>
    <w:rsid w:val="00BE6695"/>
    <w:rsid w:val="00BE66C6"/>
    <w:rsid w:val="00BE7598"/>
    <w:rsid w:val="00BF2DB0"/>
    <w:rsid w:val="00BF33E5"/>
    <w:rsid w:val="00BF34D9"/>
    <w:rsid w:val="00BF3529"/>
    <w:rsid w:val="00BF56E3"/>
    <w:rsid w:val="00BF7AAB"/>
    <w:rsid w:val="00C00B2E"/>
    <w:rsid w:val="00C01D48"/>
    <w:rsid w:val="00C02215"/>
    <w:rsid w:val="00C02664"/>
    <w:rsid w:val="00C04784"/>
    <w:rsid w:val="00C0587A"/>
    <w:rsid w:val="00C06983"/>
    <w:rsid w:val="00C069C6"/>
    <w:rsid w:val="00C10756"/>
    <w:rsid w:val="00C11624"/>
    <w:rsid w:val="00C1326D"/>
    <w:rsid w:val="00C132E5"/>
    <w:rsid w:val="00C13463"/>
    <w:rsid w:val="00C137E4"/>
    <w:rsid w:val="00C14C88"/>
    <w:rsid w:val="00C14DB6"/>
    <w:rsid w:val="00C15176"/>
    <w:rsid w:val="00C15E5F"/>
    <w:rsid w:val="00C20B57"/>
    <w:rsid w:val="00C21B7B"/>
    <w:rsid w:val="00C243AE"/>
    <w:rsid w:val="00C252A9"/>
    <w:rsid w:val="00C2755A"/>
    <w:rsid w:val="00C2766C"/>
    <w:rsid w:val="00C304B6"/>
    <w:rsid w:val="00C322C3"/>
    <w:rsid w:val="00C32F8A"/>
    <w:rsid w:val="00C34F95"/>
    <w:rsid w:val="00C350D3"/>
    <w:rsid w:val="00C37121"/>
    <w:rsid w:val="00C37EF2"/>
    <w:rsid w:val="00C438F0"/>
    <w:rsid w:val="00C44B0A"/>
    <w:rsid w:val="00C44C09"/>
    <w:rsid w:val="00C4549C"/>
    <w:rsid w:val="00C45E81"/>
    <w:rsid w:val="00C45F7B"/>
    <w:rsid w:val="00C4793B"/>
    <w:rsid w:val="00C479B7"/>
    <w:rsid w:val="00C50211"/>
    <w:rsid w:val="00C50A62"/>
    <w:rsid w:val="00C50E12"/>
    <w:rsid w:val="00C51235"/>
    <w:rsid w:val="00C55339"/>
    <w:rsid w:val="00C56037"/>
    <w:rsid w:val="00C56B02"/>
    <w:rsid w:val="00C57869"/>
    <w:rsid w:val="00C57B17"/>
    <w:rsid w:val="00C619E6"/>
    <w:rsid w:val="00C65A63"/>
    <w:rsid w:val="00C67ABE"/>
    <w:rsid w:val="00C72555"/>
    <w:rsid w:val="00C72727"/>
    <w:rsid w:val="00C74090"/>
    <w:rsid w:val="00C751E9"/>
    <w:rsid w:val="00C75A55"/>
    <w:rsid w:val="00C762E7"/>
    <w:rsid w:val="00C76978"/>
    <w:rsid w:val="00C76A7D"/>
    <w:rsid w:val="00C77E8F"/>
    <w:rsid w:val="00C81337"/>
    <w:rsid w:val="00C81CF8"/>
    <w:rsid w:val="00C846CA"/>
    <w:rsid w:val="00C84E1E"/>
    <w:rsid w:val="00C864EA"/>
    <w:rsid w:val="00C8743B"/>
    <w:rsid w:val="00C9011C"/>
    <w:rsid w:val="00C90678"/>
    <w:rsid w:val="00C91378"/>
    <w:rsid w:val="00C917AB"/>
    <w:rsid w:val="00C92AF1"/>
    <w:rsid w:val="00C92FC2"/>
    <w:rsid w:val="00C932EB"/>
    <w:rsid w:val="00C93DC7"/>
    <w:rsid w:val="00C94B71"/>
    <w:rsid w:val="00C9651B"/>
    <w:rsid w:val="00C977DD"/>
    <w:rsid w:val="00CA0691"/>
    <w:rsid w:val="00CA1BFD"/>
    <w:rsid w:val="00CA1DDE"/>
    <w:rsid w:val="00CA2928"/>
    <w:rsid w:val="00CA2E81"/>
    <w:rsid w:val="00CA4131"/>
    <w:rsid w:val="00CA546C"/>
    <w:rsid w:val="00CA74DC"/>
    <w:rsid w:val="00CA793B"/>
    <w:rsid w:val="00CB0F93"/>
    <w:rsid w:val="00CB1DB1"/>
    <w:rsid w:val="00CB214C"/>
    <w:rsid w:val="00CB2CFC"/>
    <w:rsid w:val="00CB429F"/>
    <w:rsid w:val="00CB5757"/>
    <w:rsid w:val="00CB65DC"/>
    <w:rsid w:val="00CC0612"/>
    <w:rsid w:val="00CC157D"/>
    <w:rsid w:val="00CC1854"/>
    <w:rsid w:val="00CC22D1"/>
    <w:rsid w:val="00CC2990"/>
    <w:rsid w:val="00CC344B"/>
    <w:rsid w:val="00CC4954"/>
    <w:rsid w:val="00CC7124"/>
    <w:rsid w:val="00CC7311"/>
    <w:rsid w:val="00CC7E2F"/>
    <w:rsid w:val="00CD4CDA"/>
    <w:rsid w:val="00CD57F4"/>
    <w:rsid w:val="00CD5E6C"/>
    <w:rsid w:val="00CD6894"/>
    <w:rsid w:val="00CD7FC3"/>
    <w:rsid w:val="00CE01FC"/>
    <w:rsid w:val="00CE085C"/>
    <w:rsid w:val="00CE0AC6"/>
    <w:rsid w:val="00CE0D1D"/>
    <w:rsid w:val="00CE3350"/>
    <w:rsid w:val="00CE3B07"/>
    <w:rsid w:val="00CE3DF9"/>
    <w:rsid w:val="00CE47C9"/>
    <w:rsid w:val="00CE494B"/>
    <w:rsid w:val="00CE50AE"/>
    <w:rsid w:val="00CE55AD"/>
    <w:rsid w:val="00CF09E8"/>
    <w:rsid w:val="00CF0BD6"/>
    <w:rsid w:val="00CF1505"/>
    <w:rsid w:val="00CF1978"/>
    <w:rsid w:val="00CF3647"/>
    <w:rsid w:val="00CF3BDC"/>
    <w:rsid w:val="00CF44B6"/>
    <w:rsid w:val="00CF5625"/>
    <w:rsid w:val="00CF606F"/>
    <w:rsid w:val="00CF7270"/>
    <w:rsid w:val="00CF745C"/>
    <w:rsid w:val="00D002A2"/>
    <w:rsid w:val="00D0085B"/>
    <w:rsid w:val="00D00B35"/>
    <w:rsid w:val="00D00B90"/>
    <w:rsid w:val="00D00DEF"/>
    <w:rsid w:val="00D0371C"/>
    <w:rsid w:val="00D03CC5"/>
    <w:rsid w:val="00D0570B"/>
    <w:rsid w:val="00D05B60"/>
    <w:rsid w:val="00D06196"/>
    <w:rsid w:val="00D10178"/>
    <w:rsid w:val="00D120AB"/>
    <w:rsid w:val="00D14772"/>
    <w:rsid w:val="00D14ABA"/>
    <w:rsid w:val="00D16468"/>
    <w:rsid w:val="00D16D13"/>
    <w:rsid w:val="00D179A7"/>
    <w:rsid w:val="00D17B30"/>
    <w:rsid w:val="00D20601"/>
    <w:rsid w:val="00D2124C"/>
    <w:rsid w:val="00D2442A"/>
    <w:rsid w:val="00D24508"/>
    <w:rsid w:val="00D2476E"/>
    <w:rsid w:val="00D30A75"/>
    <w:rsid w:val="00D3109C"/>
    <w:rsid w:val="00D31493"/>
    <w:rsid w:val="00D335A0"/>
    <w:rsid w:val="00D350B1"/>
    <w:rsid w:val="00D36235"/>
    <w:rsid w:val="00D370B7"/>
    <w:rsid w:val="00D4242C"/>
    <w:rsid w:val="00D45F9A"/>
    <w:rsid w:val="00D4627D"/>
    <w:rsid w:val="00D472EF"/>
    <w:rsid w:val="00D475D6"/>
    <w:rsid w:val="00D50341"/>
    <w:rsid w:val="00D52AD7"/>
    <w:rsid w:val="00D559D9"/>
    <w:rsid w:val="00D55F4E"/>
    <w:rsid w:val="00D579FC"/>
    <w:rsid w:val="00D67F5F"/>
    <w:rsid w:val="00D70DA3"/>
    <w:rsid w:val="00D71B63"/>
    <w:rsid w:val="00D73A6E"/>
    <w:rsid w:val="00D74328"/>
    <w:rsid w:val="00D750F3"/>
    <w:rsid w:val="00D756C2"/>
    <w:rsid w:val="00D76FB2"/>
    <w:rsid w:val="00D77EF8"/>
    <w:rsid w:val="00D77F7F"/>
    <w:rsid w:val="00D80FAA"/>
    <w:rsid w:val="00D814F9"/>
    <w:rsid w:val="00D8165C"/>
    <w:rsid w:val="00D81AE4"/>
    <w:rsid w:val="00D83ECD"/>
    <w:rsid w:val="00D859B3"/>
    <w:rsid w:val="00D85B0A"/>
    <w:rsid w:val="00D868A3"/>
    <w:rsid w:val="00D95051"/>
    <w:rsid w:val="00D967E2"/>
    <w:rsid w:val="00DA12C4"/>
    <w:rsid w:val="00DA1377"/>
    <w:rsid w:val="00DA3987"/>
    <w:rsid w:val="00DA5965"/>
    <w:rsid w:val="00DA6CBB"/>
    <w:rsid w:val="00DB09E6"/>
    <w:rsid w:val="00DB0ED7"/>
    <w:rsid w:val="00DB2E81"/>
    <w:rsid w:val="00DB3BCA"/>
    <w:rsid w:val="00DB45C8"/>
    <w:rsid w:val="00DB478A"/>
    <w:rsid w:val="00DB5933"/>
    <w:rsid w:val="00DC0862"/>
    <w:rsid w:val="00DC0FA5"/>
    <w:rsid w:val="00DC2EBC"/>
    <w:rsid w:val="00DC2F2E"/>
    <w:rsid w:val="00DC35E9"/>
    <w:rsid w:val="00DC3C48"/>
    <w:rsid w:val="00DC4484"/>
    <w:rsid w:val="00DC4612"/>
    <w:rsid w:val="00DC4DFA"/>
    <w:rsid w:val="00DD0265"/>
    <w:rsid w:val="00DD0AEC"/>
    <w:rsid w:val="00DD114E"/>
    <w:rsid w:val="00DD138C"/>
    <w:rsid w:val="00DD17E3"/>
    <w:rsid w:val="00DD1941"/>
    <w:rsid w:val="00DD1B0A"/>
    <w:rsid w:val="00DD1B74"/>
    <w:rsid w:val="00DD4B1A"/>
    <w:rsid w:val="00DE3102"/>
    <w:rsid w:val="00DE5C0D"/>
    <w:rsid w:val="00DE6019"/>
    <w:rsid w:val="00DE60AF"/>
    <w:rsid w:val="00DE71AA"/>
    <w:rsid w:val="00DE7ACB"/>
    <w:rsid w:val="00DF1556"/>
    <w:rsid w:val="00DF1C86"/>
    <w:rsid w:val="00DF39B5"/>
    <w:rsid w:val="00DF503A"/>
    <w:rsid w:val="00DF62DA"/>
    <w:rsid w:val="00E019AA"/>
    <w:rsid w:val="00E023B6"/>
    <w:rsid w:val="00E029B9"/>
    <w:rsid w:val="00E02A04"/>
    <w:rsid w:val="00E039BE"/>
    <w:rsid w:val="00E05F55"/>
    <w:rsid w:val="00E05FE6"/>
    <w:rsid w:val="00E07587"/>
    <w:rsid w:val="00E11D3D"/>
    <w:rsid w:val="00E11D6C"/>
    <w:rsid w:val="00E15918"/>
    <w:rsid w:val="00E171CB"/>
    <w:rsid w:val="00E17B60"/>
    <w:rsid w:val="00E21EFD"/>
    <w:rsid w:val="00E22F89"/>
    <w:rsid w:val="00E23073"/>
    <w:rsid w:val="00E238DC"/>
    <w:rsid w:val="00E23994"/>
    <w:rsid w:val="00E239A4"/>
    <w:rsid w:val="00E24EF5"/>
    <w:rsid w:val="00E252E6"/>
    <w:rsid w:val="00E256CE"/>
    <w:rsid w:val="00E31BB4"/>
    <w:rsid w:val="00E3226D"/>
    <w:rsid w:val="00E35A58"/>
    <w:rsid w:val="00E366D5"/>
    <w:rsid w:val="00E4203C"/>
    <w:rsid w:val="00E42586"/>
    <w:rsid w:val="00E446A7"/>
    <w:rsid w:val="00E45F43"/>
    <w:rsid w:val="00E45F88"/>
    <w:rsid w:val="00E47402"/>
    <w:rsid w:val="00E475E3"/>
    <w:rsid w:val="00E5122D"/>
    <w:rsid w:val="00E51991"/>
    <w:rsid w:val="00E52ACD"/>
    <w:rsid w:val="00E5489B"/>
    <w:rsid w:val="00E548EE"/>
    <w:rsid w:val="00E5546B"/>
    <w:rsid w:val="00E560A7"/>
    <w:rsid w:val="00E56325"/>
    <w:rsid w:val="00E579FE"/>
    <w:rsid w:val="00E57E9E"/>
    <w:rsid w:val="00E60E93"/>
    <w:rsid w:val="00E61857"/>
    <w:rsid w:val="00E63016"/>
    <w:rsid w:val="00E63A4B"/>
    <w:rsid w:val="00E63D03"/>
    <w:rsid w:val="00E709C2"/>
    <w:rsid w:val="00E740B3"/>
    <w:rsid w:val="00E77C7D"/>
    <w:rsid w:val="00E80137"/>
    <w:rsid w:val="00E80F3E"/>
    <w:rsid w:val="00E82591"/>
    <w:rsid w:val="00E85EE1"/>
    <w:rsid w:val="00E8666A"/>
    <w:rsid w:val="00E870C4"/>
    <w:rsid w:val="00E90916"/>
    <w:rsid w:val="00E92643"/>
    <w:rsid w:val="00E92B21"/>
    <w:rsid w:val="00E92CD6"/>
    <w:rsid w:val="00E94F6D"/>
    <w:rsid w:val="00E954BC"/>
    <w:rsid w:val="00E97612"/>
    <w:rsid w:val="00EA0642"/>
    <w:rsid w:val="00EA1C08"/>
    <w:rsid w:val="00EA2D66"/>
    <w:rsid w:val="00EA3C16"/>
    <w:rsid w:val="00EA6C04"/>
    <w:rsid w:val="00EA7B33"/>
    <w:rsid w:val="00EA7B7C"/>
    <w:rsid w:val="00EB1B44"/>
    <w:rsid w:val="00EB1B49"/>
    <w:rsid w:val="00EB1C46"/>
    <w:rsid w:val="00EB2C73"/>
    <w:rsid w:val="00EB2D02"/>
    <w:rsid w:val="00EB4281"/>
    <w:rsid w:val="00EB4C44"/>
    <w:rsid w:val="00EB65D6"/>
    <w:rsid w:val="00EB715B"/>
    <w:rsid w:val="00EC28C1"/>
    <w:rsid w:val="00EC54EC"/>
    <w:rsid w:val="00EC7185"/>
    <w:rsid w:val="00EC76CA"/>
    <w:rsid w:val="00ED19A0"/>
    <w:rsid w:val="00ED1CF2"/>
    <w:rsid w:val="00ED5078"/>
    <w:rsid w:val="00ED565F"/>
    <w:rsid w:val="00ED5BFD"/>
    <w:rsid w:val="00ED5E06"/>
    <w:rsid w:val="00ED61E6"/>
    <w:rsid w:val="00ED66A4"/>
    <w:rsid w:val="00ED6F2B"/>
    <w:rsid w:val="00ED7EC5"/>
    <w:rsid w:val="00EE00FF"/>
    <w:rsid w:val="00EE466E"/>
    <w:rsid w:val="00EE4A16"/>
    <w:rsid w:val="00EE4FD4"/>
    <w:rsid w:val="00EE5081"/>
    <w:rsid w:val="00EE5F4F"/>
    <w:rsid w:val="00EF0736"/>
    <w:rsid w:val="00EF184A"/>
    <w:rsid w:val="00EF1F27"/>
    <w:rsid w:val="00EF209B"/>
    <w:rsid w:val="00EF2ACF"/>
    <w:rsid w:val="00EF32D2"/>
    <w:rsid w:val="00EF3D9F"/>
    <w:rsid w:val="00EF4850"/>
    <w:rsid w:val="00EF4FEE"/>
    <w:rsid w:val="00EF663A"/>
    <w:rsid w:val="00F000B1"/>
    <w:rsid w:val="00F00BC8"/>
    <w:rsid w:val="00F02106"/>
    <w:rsid w:val="00F04C65"/>
    <w:rsid w:val="00F05B09"/>
    <w:rsid w:val="00F05DB9"/>
    <w:rsid w:val="00F1126F"/>
    <w:rsid w:val="00F116F6"/>
    <w:rsid w:val="00F11A21"/>
    <w:rsid w:val="00F11D4E"/>
    <w:rsid w:val="00F1216A"/>
    <w:rsid w:val="00F12530"/>
    <w:rsid w:val="00F12EBB"/>
    <w:rsid w:val="00F147F8"/>
    <w:rsid w:val="00F16474"/>
    <w:rsid w:val="00F17AB1"/>
    <w:rsid w:val="00F2030D"/>
    <w:rsid w:val="00F212DF"/>
    <w:rsid w:val="00F218B2"/>
    <w:rsid w:val="00F23753"/>
    <w:rsid w:val="00F23831"/>
    <w:rsid w:val="00F25574"/>
    <w:rsid w:val="00F257F9"/>
    <w:rsid w:val="00F27C79"/>
    <w:rsid w:val="00F30B40"/>
    <w:rsid w:val="00F3140E"/>
    <w:rsid w:val="00F31D80"/>
    <w:rsid w:val="00F32C90"/>
    <w:rsid w:val="00F3395D"/>
    <w:rsid w:val="00F33FCD"/>
    <w:rsid w:val="00F34E0E"/>
    <w:rsid w:val="00F367DA"/>
    <w:rsid w:val="00F373F7"/>
    <w:rsid w:val="00F42E83"/>
    <w:rsid w:val="00F43663"/>
    <w:rsid w:val="00F43C03"/>
    <w:rsid w:val="00F43E48"/>
    <w:rsid w:val="00F44629"/>
    <w:rsid w:val="00F454D6"/>
    <w:rsid w:val="00F45A4A"/>
    <w:rsid w:val="00F46B23"/>
    <w:rsid w:val="00F51AB2"/>
    <w:rsid w:val="00F534C4"/>
    <w:rsid w:val="00F53A07"/>
    <w:rsid w:val="00F53F0F"/>
    <w:rsid w:val="00F540B4"/>
    <w:rsid w:val="00F545E3"/>
    <w:rsid w:val="00F55235"/>
    <w:rsid w:val="00F554BC"/>
    <w:rsid w:val="00F566A0"/>
    <w:rsid w:val="00F57C0B"/>
    <w:rsid w:val="00F61179"/>
    <w:rsid w:val="00F62C9E"/>
    <w:rsid w:val="00F62CB7"/>
    <w:rsid w:val="00F64739"/>
    <w:rsid w:val="00F64968"/>
    <w:rsid w:val="00F66D73"/>
    <w:rsid w:val="00F66E98"/>
    <w:rsid w:val="00F67AFD"/>
    <w:rsid w:val="00F70670"/>
    <w:rsid w:val="00F7090D"/>
    <w:rsid w:val="00F70B05"/>
    <w:rsid w:val="00F713E8"/>
    <w:rsid w:val="00F7154A"/>
    <w:rsid w:val="00F7355C"/>
    <w:rsid w:val="00F73FF5"/>
    <w:rsid w:val="00F746EF"/>
    <w:rsid w:val="00F754A1"/>
    <w:rsid w:val="00F76478"/>
    <w:rsid w:val="00F76674"/>
    <w:rsid w:val="00F8118E"/>
    <w:rsid w:val="00F8179C"/>
    <w:rsid w:val="00F827A4"/>
    <w:rsid w:val="00F83420"/>
    <w:rsid w:val="00F8348A"/>
    <w:rsid w:val="00F842AA"/>
    <w:rsid w:val="00F8459D"/>
    <w:rsid w:val="00F86663"/>
    <w:rsid w:val="00F8681A"/>
    <w:rsid w:val="00F8754F"/>
    <w:rsid w:val="00F876F9"/>
    <w:rsid w:val="00F87780"/>
    <w:rsid w:val="00F9005B"/>
    <w:rsid w:val="00F902C8"/>
    <w:rsid w:val="00F9045F"/>
    <w:rsid w:val="00F906DA"/>
    <w:rsid w:val="00F92B2E"/>
    <w:rsid w:val="00F94434"/>
    <w:rsid w:val="00F9697F"/>
    <w:rsid w:val="00F96B1D"/>
    <w:rsid w:val="00F96D66"/>
    <w:rsid w:val="00FA077E"/>
    <w:rsid w:val="00FA0B80"/>
    <w:rsid w:val="00FA0C41"/>
    <w:rsid w:val="00FA14D7"/>
    <w:rsid w:val="00FA1E47"/>
    <w:rsid w:val="00FA38B3"/>
    <w:rsid w:val="00FA49DD"/>
    <w:rsid w:val="00FA56F4"/>
    <w:rsid w:val="00FA59D4"/>
    <w:rsid w:val="00FA5E61"/>
    <w:rsid w:val="00FA6850"/>
    <w:rsid w:val="00FB075B"/>
    <w:rsid w:val="00FB1757"/>
    <w:rsid w:val="00FB3124"/>
    <w:rsid w:val="00FB45D9"/>
    <w:rsid w:val="00FB6260"/>
    <w:rsid w:val="00FB6295"/>
    <w:rsid w:val="00FB7EC9"/>
    <w:rsid w:val="00FC2601"/>
    <w:rsid w:val="00FC2CA0"/>
    <w:rsid w:val="00FC30F1"/>
    <w:rsid w:val="00FD3E67"/>
    <w:rsid w:val="00FD4D58"/>
    <w:rsid w:val="00FD72E4"/>
    <w:rsid w:val="00FD7552"/>
    <w:rsid w:val="00FE07C6"/>
    <w:rsid w:val="00FE3CD7"/>
    <w:rsid w:val="00FE3FB3"/>
    <w:rsid w:val="00FE4E72"/>
    <w:rsid w:val="00FE57A1"/>
    <w:rsid w:val="00FE622A"/>
    <w:rsid w:val="00FE6235"/>
    <w:rsid w:val="00FE6258"/>
    <w:rsid w:val="00FE64CA"/>
    <w:rsid w:val="00FE6DFF"/>
    <w:rsid w:val="00FE74EE"/>
    <w:rsid w:val="00FE7F06"/>
    <w:rsid w:val="00FF0D81"/>
    <w:rsid w:val="00FF106F"/>
    <w:rsid w:val="00FF28D8"/>
    <w:rsid w:val="00FF28F8"/>
    <w:rsid w:val="00FF4F76"/>
    <w:rsid w:val="00FF5928"/>
    <w:rsid w:val="00FF6C2A"/>
    <w:rsid w:val="00FF7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D986B-20BD-4825-B36A-85028C33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D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google.com.pk/url?sa=i&amp;rct=j&amp;q=&amp;esrc=s&amp;frm=1&amp;source=images&amp;cd=&amp;cad=rja&amp;uact=8&amp;docid=g4lhoNRMKNYfsM&amp;tbnid=HgHswnrtYjnrFM:&amp;ved=0CAUQjRw&amp;url=http://whoiswhoinpakistan.blogspot.com/2011/07/mian-hassan-mansha.html&amp;ei=jnccU7TuOMXLtAbU7oCADQ&amp;bvm=bv.62578216,d.Yms&amp;psig=AFQjCNET_iFKiPwuXWgbBI8ruWCHaZqA0A&amp;ust=1394460757698669"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Maryah Kafeel</dc:creator>
  <cp:lastModifiedBy>Khalid Chohan</cp:lastModifiedBy>
  <cp:revision>5</cp:revision>
  <cp:lastPrinted>2017-06-17T07:15:00Z</cp:lastPrinted>
  <dcterms:created xsi:type="dcterms:W3CDTF">2017-07-01T04:56:00Z</dcterms:created>
  <dcterms:modified xsi:type="dcterms:W3CDTF">2017-07-01T05:41:00Z</dcterms:modified>
</cp:coreProperties>
</file>